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2D" w:rsidRDefault="0035302D" w:rsidP="0035302D">
      <w:r>
        <w:rPr>
          <w:rFonts w:hint="eastAsia"/>
        </w:rPr>
        <w:t>校区外・区域外</w:t>
      </w:r>
      <w:r w:rsidR="00EB326F">
        <w:rPr>
          <w:rFonts w:hint="eastAsia"/>
        </w:rPr>
        <w:t>就学</w:t>
      </w:r>
      <w:r>
        <w:rPr>
          <w:rFonts w:hint="eastAsia"/>
        </w:rPr>
        <w:t>申請に必要な書類</w:t>
      </w:r>
    </w:p>
    <w:tbl>
      <w:tblPr>
        <w:tblStyle w:val="a3"/>
        <w:tblW w:w="9634" w:type="dxa"/>
        <w:tblLook w:val="04A0" w:firstRow="1" w:lastRow="0" w:firstColumn="1" w:lastColumn="0" w:noHBand="0" w:noVBand="1"/>
      </w:tblPr>
      <w:tblGrid>
        <w:gridCol w:w="2263"/>
        <w:gridCol w:w="4536"/>
        <w:gridCol w:w="2835"/>
      </w:tblGrid>
      <w:tr w:rsidR="0035302D" w:rsidTr="00C731F8">
        <w:tc>
          <w:tcPr>
            <w:tcW w:w="2263" w:type="dxa"/>
          </w:tcPr>
          <w:p w:rsidR="0035302D" w:rsidRDefault="0035302D" w:rsidP="00C731F8">
            <w:pPr>
              <w:jc w:val="center"/>
            </w:pPr>
            <w:r>
              <w:rPr>
                <w:rFonts w:hint="eastAsia"/>
              </w:rPr>
              <w:t>事由</w:t>
            </w:r>
          </w:p>
        </w:tc>
        <w:tc>
          <w:tcPr>
            <w:tcW w:w="4536" w:type="dxa"/>
          </w:tcPr>
          <w:p w:rsidR="0035302D" w:rsidRDefault="0035302D" w:rsidP="00C731F8">
            <w:pPr>
              <w:jc w:val="center"/>
            </w:pPr>
            <w:r>
              <w:rPr>
                <w:rFonts w:hint="eastAsia"/>
              </w:rPr>
              <w:t>判断基準（具体例）</w:t>
            </w:r>
          </w:p>
        </w:tc>
        <w:tc>
          <w:tcPr>
            <w:tcW w:w="2835" w:type="dxa"/>
          </w:tcPr>
          <w:p w:rsidR="0035302D" w:rsidRDefault="0035302D" w:rsidP="00C731F8">
            <w:pPr>
              <w:jc w:val="center"/>
            </w:pPr>
            <w:r>
              <w:rPr>
                <w:rFonts w:hint="eastAsia"/>
              </w:rPr>
              <w:t>必要書類等</w:t>
            </w:r>
          </w:p>
        </w:tc>
      </w:tr>
      <w:tr w:rsidR="0035302D" w:rsidTr="00C731F8">
        <w:trPr>
          <w:trHeight w:val="876"/>
        </w:trPr>
        <w:tc>
          <w:tcPr>
            <w:tcW w:w="2263" w:type="dxa"/>
            <w:vAlign w:val="center"/>
          </w:tcPr>
          <w:p w:rsidR="0035302D" w:rsidRPr="00305CE2" w:rsidRDefault="0035302D" w:rsidP="00C731F8">
            <w:pPr>
              <w:jc w:val="center"/>
              <w:rPr>
                <w:sz w:val="20"/>
              </w:rPr>
            </w:pPr>
            <w:r w:rsidRPr="00305CE2">
              <w:rPr>
                <w:rFonts w:hint="eastAsia"/>
                <w:sz w:val="20"/>
              </w:rPr>
              <w:t>最終学年</w:t>
            </w:r>
          </w:p>
        </w:tc>
        <w:tc>
          <w:tcPr>
            <w:tcW w:w="4536" w:type="dxa"/>
            <w:vAlign w:val="center"/>
          </w:tcPr>
          <w:p w:rsidR="0035302D" w:rsidRPr="00305CE2" w:rsidRDefault="0035302D" w:rsidP="00890579">
            <w:pPr>
              <w:rPr>
                <w:sz w:val="18"/>
              </w:rPr>
            </w:pPr>
            <w:r w:rsidRPr="00305CE2">
              <w:rPr>
                <w:rFonts w:hint="eastAsia"/>
                <w:sz w:val="18"/>
              </w:rPr>
              <w:t>小学６年生</w:t>
            </w:r>
            <w:r w:rsidR="00890579">
              <w:rPr>
                <w:rFonts w:hint="eastAsia"/>
                <w:sz w:val="18"/>
              </w:rPr>
              <w:t>及び</w:t>
            </w:r>
            <w:r w:rsidRPr="00305CE2">
              <w:rPr>
                <w:rFonts w:hint="eastAsia"/>
                <w:sz w:val="18"/>
              </w:rPr>
              <w:t>中学３年生時に校区外</w:t>
            </w:r>
            <w:r w:rsidR="00EB326F">
              <w:rPr>
                <w:rFonts w:hint="eastAsia"/>
                <w:sz w:val="18"/>
              </w:rPr>
              <w:t>・区域外</w:t>
            </w:r>
            <w:r w:rsidRPr="00305CE2">
              <w:rPr>
                <w:rFonts w:hint="eastAsia"/>
                <w:sz w:val="18"/>
              </w:rPr>
              <w:t>に転居した場合。同一学校内に弟</w:t>
            </w:r>
            <w:r w:rsidR="00890579">
              <w:rPr>
                <w:rFonts w:hint="eastAsia"/>
                <w:sz w:val="18"/>
              </w:rPr>
              <w:t>及び</w:t>
            </w:r>
            <w:r w:rsidRPr="00305CE2">
              <w:rPr>
                <w:rFonts w:hint="eastAsia"/>
                <w:sz w:val="18"/>
              </w:rPr>
              <w:t>妹がいる場合には同様に許可できる。</w:t>
            </w:r>
          </w:p>
        </w:tc>
        <w:tc>
          <w:tcPr>
            <w:tcW w:w="2835" w:type="dxa"/>
            <w:vAlign w:val="center"/>
          </w:tcPr>
          <w:p w:rsidR="0035302D" w:rsidRPr="00305CE2" w:rsidRDefault="0035302D" w:rsidP="00C731F8">
            <w:pPr>
              <w:rPr>
                <w:sz w:val="18"/>
              </w:rPr>
            </w:pPr>
            <w:r w:rsidRPr="00305CE2">
              <w:rPr>
                <w:rFonts w:hint="eastAsia"/>
                <w:sz w:val="18"/>
              </w:rPr>
              <w:t>市民環境課及び各出張所で発行された異動通知書</w:t>
            </w:r>
          </w:p>
        </w:tc>
      </w:tr>
      <w:tr w:rsidR="0035302D" w:rsidTr="00C731F8">
        <w:trPr>
          <w:trHeight w:val="783"/>
        </w:trPr>
        <w:tc>
          <w:tcPr>
            <w:tcW w:w="2263" w:type="dxa"/>
            <w:vAlign w:val="center"/>
          </w:tcPr>
          <w:p w:rsidR="0035302D" w:rsidRPr="00305CE2" w:rsidRDefault="0035302D" w:rsidP="00C731F8">
            <w:pPr>
              <w:jc w:val="center"/>
              <w:rPr>
                <w:sz w:val="20"/>
              </w:rPr>
            </w:pPr>
            <w:r w:rsidRPr="00305CE2">
              <w:rPr>
                <w:rFonts w:hint="eastAsia"/>
                <w:sz w:val="20"/>
              </w:rPr>
              <w:t>学年途中の転居</w:t>
            </w:r>
          </w:p>
        </w:tc>
        <w:tc>
          <w:tcPr>
            <w:tcW w:w="4536" w:type="dxa"/>
            <w:vAlign w:val="center"/>
          </w:tcPr>
          <w:p w:rsidR="0035302D" w:rsidRPr="00305CE2" w:rsidRDefault="0035302D" w:rsidP="00C731F8">
            <w:pPr>
              <w:rPr>
                <w:sz w:val="18"/>
              </w:rPr>
            </w:pPr>
            <w:r w:rsidRPr="00305CE2">
              <w:rPr>
                <w:rFonts w:hint="eastAsia"/>
                <w:sz w:val="18"/>
              </w:rPr>
              <w:t>急な転居等で転校す</w:t>
            </w:r>
            <w:r w:rsidR="00BC31DC">
              <w:rPr>
                <w:rFonts w:hint="eastAsia"/>
                <w:sz w:val="18"/>
              </w:rPr>
              <w:t>ることにより、本人の精神面に多大な負担を与える可能性がある場合</w:t>
            </w:r>
          </w:p>
        </w:tc>
        <w:tc>
          <w:tcPr>
            <w:tcW w:w="2835" w:type="dxa"/>
            <w:vAlign w:val="center"/>
          </w:tcPr>
          <w:p w:rsidR="0035302D" w:rsidRPr="00305CE2" w:rsidRDefault="0035302D" w:rsidP="00C731F8">
            <w:pPr>
              <w:rPr>
                <w:sz w:val="18"/>
              </w:rPr>
            </w:pPr>
            <w:r w:rsidRPr="00305CE2">
              <w:rPr>
                <w:rFonts w:hint="eastAsia"/>
                <w:sz w:val="18"/>
              </w:rPr>
              <w:t>市民環境課及び各出張所で発行された異動通知書</w:t>
            </w:r>
          </w:p>
        </w:tc>
      </w:tr>
      <w:tr w:rsidR="0035302D" w:rsidTr="00C731F8">
        <w:trPr>
          <w:trHeight w:val="1531"/>
        </w:trPr>
        <w:tc>
          <w:tcPr>
            <w:tcW w:w="2263" w:type="dxa"/>
            <w:vAlign w:val="center"/>
          </w:tcPr>
          <w:p w:rsidR="0035302D" w:rsidRPr="00305CE2" w:rsidRDefault="0035302D" w:rsidP="00C731F8">
            <w:pPr>
              <w:jc w:val="center"/>
              <w:rPr>
                <w:sz w:val="20"/>
              </w:rPr>
            </w:pPr>
            <w:r w:rsidRPr="00305CE2">
              <w:rPr>
                <w:rFonts w:hint="eastAsia"/>
                <w:sz w:val="20"/>
              </w:rPr>
              <w:t>転居予定</w:t>
            </w:r>
          </w:p>
        </w:tc>
        <w:tc>
          <w:tcPr>
            <w:tcW w:w="4536" w:type="dxa"/>
            <w:vAlign w:val="center"/>
          </w:tcPr>
          <w:p w:rsidR="0035302D" w:rsidRPr="00305CE2" w:rsidRDefault="0035302D" w:rsidP="00C731F8">
            <w:pPr>
              <w:rPr>
                <w:sz w:val="18"/>
              </w:rPr>
            </w:pPr>
            <w:r w:rsidRPr="00305CE2">
              <w:rPr>
                <w:rFonts w:hint="eastAsia"/>
                <w:sz w:val="18"/>
              </w:rPr>
              <w:t>住宅の</w:t>
            </w:r>
            <w:r w:rsidR="00EB326F">
              <w:rPr>
                <w:rFonts w:hint="eastAsia"/>
                <w:sz w:val="18"/>
              </w:rPr>
              <w:t>新築等により、事前に転居先の学校に通学しようとする場合又は</w:t>
            </w:r>
            <w:r w:rsidRPr="00305CE2">
              <w:rPr>
                <w:rFonts w:hint="eastAsia"/>
                <w:sz w:val="18"/>
              </w:rPr>
              <w:t>改築等により他の校区</w:t>
            </w:r>
            <w:r w:rsidR="00BC31DC">
              <w:rPr>
                <w:rFonts w:hint="eastAsia"/>
                <w:sz w:val="18"/>
              </w:rPr>
              <w:t>に短期間居住後、再度もとの通学区域に転居することが明らかな場合</w:t>
            </w:r>
          </w:p>
        </w:tc>
        <w:tc>
          <w:tcPr>
            <w:tcW w:w="2835" w:type="dxa"/>
            <w:vAlign w:val="center"/>
          </w:tcPr>
          <w:p w:rsidR="0035302D" w:rsidRPr="00305CE2" w:rsidRDefault="0035302D" w:rsidP="00C731F8">
            <w:pPr>
              <w:rPr>
                <w:sz w:val="18"/>
              </w:rPr>
            </w:pPr>
            <w:r w:rsidRPr="00305CE2">
              <w:rPr>
                <w:rFonts w:hint="eastAsia"/>
                <w:sz w:val="18"/>
              </w:rPr>
              <w:t>建築契約書写、賃貸借契約書写等転居予定を証明する書類</w:t>
            </w:r>
          </w:p>
        </w:tc>
      </w:tr>
      <w:tr w:rsidR="0035302D" w:rsidTr="00C731F8">
        <w:trPr>
          <w:trHeight w:val="1145"/>
        </w:trPr>
        <w:tc>
          <w:tcPr>
            <w:tcW w:w="2263" w:type="dxa"/>
            <w:vAlign w:val="center"/>
          </w:tcPr>
          <w:p w:rsidR="0035302D" w:rsidRPr="00305CE2" w:rsidRDefault="0035302D" w:rsidP="00C731F8">
            <w:pPr>
              <w:jc w:val="center"/>
              <w:rPr>
                <w:sz w:val="20"/>
              </w:rPr>
            </w:pPr>
            <w:r w:rsidRPr="00305CE2">
              <w:rPr>
                <w:rFonts w:hint="eastAsia"/>
                <w:sz w:val="20"/>
              </w:rPr>
              <w:t>家庭事情（両親の共働き・出店等）</w:t>
            </w:r>
          </w:p>
        </w:tc>
        <w:tc>
          <w:tcPr>
            <w:tcW w:w="4536" w:type="dxa"/>
            <w:vAlign w:val="center"/>
          </w:tcPr>
          <w:p w:rsidR="0035302D" w:rsidRPr="00305CE2" w:rsidRDefault="0035302D" w:rsidP="00C731F8">
            <w:pPr>
              <w:rPr>
                <w:sz w:val="18"/>
              </w:rPr>
            </w:pPr>
            <w:r w:rsidRPr="00305CE2">
              <w:rPr>
                <w:rFonts w:hint="eastAsia"/>
                <w:sz w:val="18"/>
              </w:rPr>
              <w:t>両親が共働き</w:t>
            </w:r>
            <w:r w:rsidR="00EB326F">
              <w:rPr>
                <w:rFonts w:hint="eastAsia"/>
                <w:sz w:val="18"/>
              </w:rPr>
              <w:t>又は</w:t>
            </w:r>
            <w:r w:rsidRPr="00305CE2">
              <w:rPr>
                <w:rFonts w:hint="eastAsia"/>
                <w:sz w:val="18"/>
              </w:rPr>
              <w:t>自営業の児童で、下校時保護する者がいない場合に両親の勤務先</w:t>
            </w:r>
            <w:r w:rsidR="00EB326F">
              <w:rPr>
                <w:rFonts w:hint="eastAsia"/>
                <w:sz w:val="18"/>
              </w:rPr>
              <w:t>又は</w:t>
            </w:r>
            <w:r w:rsidR="00BC31DC">
              <w:rPr>
                <w:rFonts w:hint="eastAsia"/>
                <w:sz w:val="18"/>
              </w:rPr>
              <w:t>保護する者の校区の学校へ通学を許可。</w:t>
            </w:r>
          </w:p>
          <w:p w:rsidR="0035302D" w:rsidRPr="00305CE2" w:rsidRDefault="0035302D" w:rsidP="00C731F8">
            <w:pPr>
              <w:rPr>
                <w:sz w:val="18"/>
              </w:rPr>
            </w:pPr>
            <w:r w:rsidRPr="00305CE2">
              <w:rPr>
                <w:rFonts w:hint="eastAsia"/>
                <w:sz w:val="18"/>
              </w:rPr>
              <w:t>家庭の事情（借金からの逃避・家庭内暴力等）により、住</w:t>
            </w:r>
            <w:r w:rsidR="00BC31DC">
              <w:rPr>
                <w:rFonts w:hint="eastAsia"/>
                <w:sz w:val="18"/>
              </w:rPr>
              <w:t>民票を異動できず住所地を明らかにすることが困難と認められる場合</w:t>
            </w:r>
          </w:p>
        </w:tc>
        <w:tc>
          <w:tcPr>
            <w:tcW w:w="2835" w:type="dxa"/>
            <w:vAlign w:val="center"/>
          </w:tcPr>
          <w:p w:rsidR="0035302D" w:rsidRPr="00305CE2" w:rsidRDefault="0035302D" w:rsidP="00C731F8">
            <w:pPr>
              <w:rPr>
                <w:sz w:val="18"/>
              </w:rPr>
            </w:pPr>
            <w:r w:rsidRPr="00305CE2">
              <w:rPr>
                <w:rFonts w:hint="eastAsia"/>
                <w:sz w:val="18"/>
              </w:rPr>
              <w:t>就労証明書</w:t>
            </w:r>
          </w:p>
        </w:tc>
      </w:tr>
      <w:tr w:rsidR="0035302D" w:rsidTr="00C731F8">
        <w:trPr>
          <w:trHeight w:val="694"/>
        </w:trPr>
        <w:tc>
          <w:tcPr>
            <w:tcW w:w="2263" w:type="dxa"/>
            <w:vAlign w:val="center"/>
          </w:tcPr>
          <w:p w:rsidR="0035302D" w:rsidRPr="00305CE2" w:rsidRDefault="0035302D" w:rsidP="00C731F8">
            <w:pPr>
              <w:jc w:val="center"/>
              <w:rPr>
                <w:sz w:val="20"/>
              </w:rPr>
            </w:pPr>
            <w:r w:rsidRPr="00305CE2">
              <w:rPr>
                <w:rFonts w:hint="eastAsia"/>
                <w:sz w:val="20"/>
              </w:rPr>
              <w:t>疾病・身体障がい</w:t>
            </w:r>
          </w:p>
        </w:tc>
        <w:tc>
          <w:tcPr>
            <w:tcW w:w="4536" w:type="dxa"/>
            <w:vAlign w:val="center"/>
          </w:tcPr>
          <w:p w:rsidR="0035302D" w:rsidRPr="00305CE2" w:rsidRDefault="0035302D" w:rsidP="00C731F8">
            <w:pPr>
              <w:rPr>
                <w:sz w:val="18"/>
              </w:rPr>
            </w:pPr>
            <w:r w:rsidRPr="00305CE2">
              <w:rPr>
                <w:rFonts w:hint="eastAsia"/>
                <w:sz w:val="18"/>
              </w:rPr>
              <w:t>病弱・虚弱、肢体不自由等の身体的理由により指定学校より希望する学校のほうが通院・通学等において利便</w:t>
            </w:r>
            <w:r w:rsidR="00BC31DC">
              <w:rPr>
                <w:rFonts w:hint="eastAsia"/>
                <w:sz w:val="18"/>
              </w:rPr>
              <w:t>性、安全性の面から児童、生徒の負担が軽減されると認められる場合</w:t>
            </w:r>
          </w:p>
        </w:tc>
        <w:tc>
          <w:tcPr>
            <w:tcW w:w="2835" w:type="dxa"/>
            <w:vAlign w:val="center"/>
          </w:tcPr>
          <w:p w:rsidR="0035302D" w:rsidRPr="00305CE2" w:rsidRDefault="0035302D" w:rsidP="00EB326F">
            <w:pPr>
              <w:rPr>
                <w:sz w:val="18"/>
              </w:rPr>
            </w:pPr>
            <w:r w:rsidRPr="00305CE2">
              <w:rPr>
                <w:rFonts w:hint="eastAsia"/>
                <w:sz w:val="18"/>
              </w:rPr>
              <w:t>医師の診断書</w:t>
            </w:r>
            <w:r w:rsidR="00EB326F">
              <w:rPr>
                <w:rFonts w:hint="eastAsia"/>
                <w:sz w:val="18"/>
              </w:rPr>
              <w:t>又は</w:t>
            </w:r>
            <w:r w:rsidRPr="00305CE2">
              <w:rPr>
                <w:rFonts w:hint="eastAsia"/>
                <w:sz w:val="18"/>
              </w:rPr>
              <w:t>それに準ずる書類</w:t>
            </w:r>
          </w:p>
        </w:tc>
      </w:tr>
      <w:tr w:rsidR="0035302D" w:rsidTr="00C731F8">
        <w:trPr>
          <w:trHeight w:val="771"/>
        </w:trPr>
        <w:tc>
          <w:tcPr>
            <w:tcW w:w="2263" w:type="dxa"/>
            <w:vAlign w:val="center"/>
          </w:tcPr>
          <w:p w:rsidR="0035302D" w:rsidRPr="00305CE2" w:rsidRDefault="0035302D" w:rsidP="00C731F8">
            <w:pPr>
              <w:jc w:val="center"/>
              <w:rPr>
                <w:sz w:val="20"/>
              </w:rPr>
            </w:pPr>
            <w:r w:rsidRPr="00305CE2">
              <w:rPr>
                <w:rFonts w:hint="eastAsia"/>
                <w:sz w:val="20"/>
              </w:rPr>
              <w:t>学校行事</w:t>
            </w:r>
          </w:p>
        </w:tc>
        <w:tc>
          <w:tcPr>
            <w:tcW w:w="4536" w:type="dxa"/>
            <w:vAlign w:val="center"/>
          </w:tcPr>
          <w:p w:rsidR="0035302D" w:rsidRPr="00305CE2" w:rsidRDefault="0035302D" w:rsidP="00C731F8">
            <w:pPr>
              <w:rPr>
                <w:sz w:val="18"/>
              </w:rPr>
            </w:pPr>
            <w:r w:rsidRPr="00305CE2">
              <w:rPr>
                <w:rFonts w:hint="eastAsia"/>
                <w:sz w:val="18"/>
              </w:rPr>
              <w:t>修学旅行、体育祭等の行事前に転居した場合、その行事が終わるまで。</w:t>
            </w:r>
          </w:p>
        </w:tc>
        <w:tc>
          <w:tcPr>
            <w:tcW w:w="2835" w:type="dxa"/>
            <w:vAlign w:val="center"/>
          </w:tcPr>
          <w:p w:rsidR="0035302D" w:rsidRPr="00305CE2" w:rsidRDefault="0035302D" w:rsidP="00C731F8">
            <w:pPr>
              <w:rPr>
                <w:sz w:val="18"/>
              </w:rPr>
            </w:pPr>
            <w:r w:rsidRPr="00305CE2">
              <w:rPr>
                <w:rFonts w:hint="eastAsia"/>
                <w:sz w:val="18"/>
              </w:rPr>
              <w:t>異動通知書</w:t>
            </w:r>
          </w:p>
        </w:tc>
      </w:tr>
      <w:tr w:rsidR="0035302D" w:rsidTr="00C731F8">
        <w:trPr>
          <w:trHeight w:val="1139"/>
        </w:trPr>
        <w:tc>
          <w:tcPr>
            <w:tcW w:w="2263" w:type="dxa"/>
            <w:vAlign w:val="center"/>
          </w:tcPr>
          <w:p w:rsidR="0035302D" w:rsidRPr="00305CE2" w:rsidRDefault="0035302D" w:rsidP="00C731F8">
            <w:pPr>
              <w:jc w:val="center"/>
              <w:rPr>
                <w:sz w:val="20"/>
              </w:rPr>
            </w:pPr>
            <w:r w:rsidRPr="00305CE2">
              <w:rPr>
                <w:rFonts w:hint="eastAsia"/>
                <w:sz w:val="20"/>
              </w:rPr>
              <w:t>隣接校区</w:t>
            </w:r>
          </w:p>
        </w:tc>
        <w:tc>
          <w:tcPr>
            <w:tcW w:w="4536" w:type="dxa"/>
            <w:vAlign w:val="center"/>
          </w:tcPr>
          <w:p w:rsidR="0035302D" w:rsidRPr="00305CE2" w:rsidRDefault="0035302D" w:rsidP="00C731F8">
            <w:pPr>
              <w:rPr>
                <w:sz w:val="18"/>
              </w:rPr>
            </w:pPr>
            <w:r w:rsidRPr="00305CE2">
              <w:rPr>
                <w:rFonts w:hint="eastAsia"/>
                <w:sz w:val="18"/>
              </w:rPr>
              <w:t>校区外に居住し、昔から隣接他校区との地域交際が深く</w:t>
            </w:r>
            <w:r w:rsidR="00BC31DC">
              <w:rPr>
                <w:rFonts w:hint="eastAsia"/>
                <w:sz w:val="18"/>
              </w:rPr>
              <w:t>、通学距離・交通事情も考慮の上、隣接他校区の学校に通学する場合</w:t>
            </w:r>
          </w:p>
        </w:tc>
        <w:tc>
          <w:tcPr>
            <w:tcW w:w="2835" w:type="dxa"/>
            <w:vAlign w:val="center"/>
          </w:tcPr>
          <w:p w:rsidR="0035302D" w:rsidRPr="00305CE2" w:rsidRDefault="0035302D" w:rsidP="00C731F8">
            <w:pPr>
              <w:rPr>
                <w:sz w:val="18"/>
              </w:rPr>
            </w:pPr>
            <w:r w:rsidRPr="00305CE2">
              <w:rPr>
                <w:rFonts w:hint="eastAsia"/>
                <w:sz w:val="18"/>
              </w:rPr>
              <w:t>実態調査</w:t>
            </w:r>
          </w:p>
          <w:p w:rsidR="0035302D" w:rsidRPr="00305CE2" w:rsidRDefault="0035302D" w:rsidP="00C731F8">
            <w:pPr>
              <w:rPr>
                <w:sz w:val="18"/>
              </w:rPr>
            </w:pPr>
            <w:r w:rsidRPr="00305CE2">
              <w:rPr>
                <w:rFonts w:hint="eastAsia"/>
                <w:sz w:val="18"/>
              </w:rPr>
              <w:t>※地図で場所を確認</w:t>
            </w:r>
          </w:p>
        </w:tc>
      </w:tr>
      <w:tr w:rsidR="0035302D" w:rsidTr="00C731F8">
        <w:trPr>
          <w:trHeight w:val="1113"/>
        </w:trPr>
        <w:tc>
          <w:tcPr>
            <w:tcW w:w="2263" w:type="dxa"/>
            <w:vAlign w:val="center"/>
          </w:tcPr>
          <w:p w:rsidR="0035302D" w:rsidRPr="00305CE2" w:rsidRDefault="0035302D" w:rsidP="00C731F8">
            <w:pPr>
              <w:jc w:val="center"/>
              <w:rPr>
                <w:sz w:val="20"/>
              </w:rPr>
            </w:pPr>
            <w:r w:rsidRPr="00305CE2">
              <w:rPr>
                <w:rFonts w:hint="eastAsia"/>
                <w:sz w:val="20"/>
              </w:rPr>
              <w:t>いじめ</w:t>
            </w:r>
            <w:r w:rsidR="00EB326F">
              <w:rPr>
                <w:rFonts w:hint="eastAsia"/>
                <w:sz w:val="20"/>
              </w:rPr>
              <w:t>及び</w:t>
            </w:r>
            <w:r w:rsidRPr="00305CE2">
              <w:rPr>
                <w:rFonts w:hint="eastAsia"/>
                <w:sz w:val="20"/>
              </w:rPr>
              <w:t>不登校</w:t>
            </w:r>
          </w:p>
        </w:tc>
        <w:tc>
          <w:tcPr>
            <w:tcW w:w="4536" w:type="dxa"/>
            <w:vAlign w:val="center"/>
          </w:tcPr>
          <w:p w:rsidR="0035302D" w:rsidRPr="00305CE2" w:rsidRDefault="0035302D" w:rsidP="00C731F8">
            <w:pPr>
              <w:rPr>
                <w:sz w:val="18"/>
              </w:rPr>
            </w:pPr>
            <w:r w:rsidRPr="00305CE2">
              <w:rPr>
                <w:rFonts w:hint="eastAsia"/>
                <w:sz w:val="18"/>
              </w:rPr>
              <w:t>在学校でのいじめ等、指定校に通うことにより、</w:t>
            </w:r>
            <w:r w:rsidR="00BC31DC">
              <w:rPr>
                <w:rFonts w:hint="eastAsia"/>
                <w:sz w:val="18"/>
              </w:rPr>
              <w:t>本人の精神面に多大な負担を与えており、現に不登校状態にある場合</w:t>
            </w:r>
          </w:p>
        </w:tc>
        <w:tc>
          <w:tcPr>
            <w:tcW w:w="2835" w:type="dxa"/>
            <w:vAlign w:val="center"/>
          </w:tcPr>
          <w:p w:rsidR="0035302D" w:rsidRPr="00305CE2" w:rsidRDefault="0035302D" w:rsidP="00C731F8">
            <w:pPr>
              <w:rPr>
                <w:sz w:val="18"/>
              </w:rPr>
            </w:pPr>
            <w:r w:rsidRPr="00305CE2">
              <w:rPr>
                <w:rFonts w:hint="eastAsia"/>
                <w:sz w:val="18"/>
              </w:rPr>
              <w:t>理由書</w:t>
            </w:r>
          </w:p>
        </w:tc>
      </w:tr>
      <w:tr w:rsidR="0035302D" w:rsidTr="00C731F8">
        <w:trPr>
          <w:trHeight w:val="777"/>
        </w:trPr>
        <w:tc>
          <w:tcPr>
            <w:tcW w:w="2263" w:type="dxa"/>
            <w:vAlign w:val="center"/>
          </w:tcPr>
          <w:p w:rsidR="0035302D" w:rsidRPr="00305CE2" w:rsidRDefault="0035302D" w:rsidP="00C731F8">
            <w:pPr>
              <w:jc w:val="center"/>
              <w:rPr>
                <w:sz w:val="20"/>
              </w:rPr>
            </w:pPr>
            <w:r w:rsidRPr="00305CE2">
              <w:rPr>
                <w:rFonts w:hint="eastAsia"/>
                <w:sz w:val="20"/>
              </w:rPr>
              <w:t>その他の教育的配慮</w:t>
            </w:r>
          </w:p>
        </w:tc>
        <w:tc>
          <w:tcPr>
            <w:tcW w:w="4536" w:type="dxa"/>
            <w:vAlign w:val="center"/>
          </w:tcPr>
          <w:p w:rsidR="0035302D" w:rsidRPr="00305CE2" w:rsidRDefault="0035302D" w:rsidP="00C731F8">
            <w:pPr>
              <w:rPr>
                <w:sz w:val="18"/>
              </w:rPr>
            </w:pPr>
            <w:r w:rsidRPr="00305CE2">
              <w:rPr>
                <w:rFonts w:hint="eastAsia"/>
                <w:sz w:val="18"/>
              </w:rPr>
              <w:t>帰国児童・</w:t>
            </w:r>
            <w:r w:rsidR="00BC31DC">
              <w:rPr>
                <w:rFonts w:hint="eastAsia"/>
                <w:sz w:val="18"/>
              </w:rPr>
              <w:t>生徒、外国籍児童・生徒で、教育的環境面で特段の配慮を要する場合</w:t>
            </w:r>
          </w:p>
        </w:tc>
        <w:tc>
          <w:tcPr>
            <w:tcW w:w="2835" w:type="dxa"/>
            <w:vAlign w:val="center"/>
          </w:tcPr>
          <w:p w:rsidR="0035302D" w:rsidRPr="00305CE2" w:rsidRDefault="0035302D" w:rsidP="00C731F8">
            <w:pPr>
              <w:rPr>
                <w:sz w:val="18"/>
              </w:rPr>
            </w:pPr>
          </w:p>
        </w:tc>
      </w:tr>
      <w:tr w:rsidR="0035302D" w:rsidTr="00C731F8">
        <w:trPr>
          <w:trHeight w:val="1114"/>
        </w:trPr>
        <w:tc>
          <w:tcPr>
            <w:tcW w:w="2263" w:type="dxa"/>
            <w:vAlign w:val="center"/>
          </w:tcPr>
          <w:p w:rsidR="0035302D" w:rsidRPr="00305CE2" w:rsidRDefault="0035302D" w:rsidP="00C731F8">
            <w:pPr>
              <w:jc w:val="center"/>
              <w:rPr>
                <w:sz w:val="20"/>
              </w:rPr>
            </w:pPr>
            <w:r w:rsidRPr="00305CE2">
              <w:rPr>
                <w:rFonts w:hint="eastAsia"/>
                <w:sz w:val="20"/>
              </w:rPr>
              <w:t>その他</w:t>
            </w:r>
          </w:p>
        </w:tc>
        <w:tc>
          <w:tcPr>
            <w:tcW w:w="4536" w:type="dxa"/>
            <w:vAlign w:val="center"/>
          </w:tcPr>
          <w:p w:rsidR="0035302D" w:rsidRPr="00305CE2" w:rsidRDefault="0035302D" w:rsidP="00C731F8">
            <w:pPr>
              <w:rPr>
                <w:sz w:val="18"/>
              </w:rPr>
            </w:pPr>
            <w:r w:rsidRPr="00305CE2">
              <w:rPr>
                <w:rFonts w:hint="eastAsia"/>
                <w:sz w:val="18"/>
              </w:rPr>
              <w:t>非常災害等により仮住所が校区外に変更した場合</w:t>
            </w:r>
            <w:r w:rsidR="00EB326F">
              <w:rPr>
                <w:rFonts w:hint="eastAsia"/>
                <w:sz w:val="18"/>
              </w:rPr>
              <w:t>又は</w:t>
            </w:r>
            <w:r w:rsidR="00BC31DC">
              <w:rPr>
                <w:rFonts w:hint="eastAsia"/>
                <w:sz w:val="18"/>
              </w:rPr>
              <w:t>公共事業により強制移転を受けた場合</w:t>
            </w:r>
            <w:bookmarkStart w:id="0" w:name="_GoBack"/>
            <w:bookmarkEnd w:id="0"/>
            <w:r w:rsidR="00BC31DC">
              <w:rPr>
                <w:rFonts w:hint="eastAsia"/>
                <w:sz w:val="18"/>
              </w:rPr>
              <w:t>その他教育委員会が必要と認めた場合</w:t>
            </w:r>
          </w:p>
        </w:tc>
        <w:tc>
          <w:tcPr>
            <w:tcW w:w="2835" w:type="dxa"/>
            <w:vAlign w:val="center"/>
          </w:tcPr>
          <w:p w:rsidR="0035302D" w:rsidRPr="00305CE2" w:rsidRDefault="0035302D" w:rsidP="00C731F8">
            <w:pPr>
              <w:rPr>
                <w:sz w:val="18"/>
              </w:rPr>
            </w:pPr>
          </w:p>
        </w:tc>
      </w:tr>
    </w:tbl>
    <w:p w:rsidR="0035302D" w:rsidRDefault="0035302D" w:rsidP="0035302D"/>
    <w:p w:rsidR="0035302D" w:rsidRDefault="0035302D" w:rsidP="0035302D">
      <w:r>
        <w:rPr>
          <w:rFonts w:hint="eastAsia"/>
        </w:rPr>
        <w:t>就学猶予・免除申請に必要な書類</w:t>
      </w:r>
    </w:p>
    <w:tbl>
      <w:tblPr>
        <w:tblStyle w:val="a3"/>
        <w:tblW w:w="9634" w:type="dxa"/>
        <w:tblLook w:val="04A0" w:firstRow="1" w:lastRow="0" w:firstColumn="1" w:lastColumn="0" w:noHBand="0" w:noVBand="1"/>
      </w:tblPr>
      <w:tblGrid>
        <w:gridCol w:w="4743"/>
        <w:gridCol w:w="4891"/>
      </w:tblGrid>
      <w:tr w:rsidR="0035302D" w:rsidTr="00C731F8">
        <w:tc>
          <w:tcPr>
            <w:tcW w:w="4743" w:type="dxa"/>
          </w:tcPr>
          <w:p w:rsidR="0035302D" w:rsidRDefault="0035302D" w:rsidP="00044F62">
            <w:pPr>
              <w:jc w:val="center"/>
            </w:pPr>
            <w:r>
              <w:rPr>
                <w:rFonts w:hint="eastAsia"/>
              </w:rPr>
              <w:t>事由</w:t>
            </w:r>
          </w:p>
        </w:tc>
        <w:tc>
          <w:tcPr>
            <w:tcW w:w="4891" w:type="dxa"/>
          </w:tcPr>
          <w:p w:rsidR="0035302D" w:rsidRDefault="0035302D" w:rsidP="00044F62">
            <w:pPr>
              <w:jc w:val="center"/>
            </w:pPr>
            <w:r>
              <w:rPr>
                <w:rFonts w:hint="eastAsia"/>
              </w:rPr>
              <w:t>必要書類等</w:t>
            </w:r>
          </w:p>
        </w:tc>
      </w:tr>
      <w:tr w:rsidR="0035302D" w:rsidTr="00C731F8">
        <w:trPr>
          <w:trHeight w:val="438"/>
        </w:trPr>
        <w:tc>
          <w:tcPr>
            <w:tcW w:w="4743" w:type="dxa"/>
            <w:vAlign w:val="center"/>
          </w:tcPr>
          <w:p w:rsidR="0035302D" w:rsidRPr="00305CE2" w:rsidRDefault="0035302D" w:rsidP="00C731F8">
            <w:pPr>
              <w:jc w:val="left"/>
              <w:rPr>
                <w:sz w:val="20"/>
              </w:rPr>
            </w:pPr>
            <w:r w:rsidRPr="00305CE2">
              <w:rPr>
                <w:rFonts w:hint="eastAsia"/>
                <w:sz w:val="20"/>
              </w:rPr>
              <w:t>病弱、発育不完全による長期治療の必要な場合</w:t>
            </w:r>
          </w:p>
        </w:tc>
        <w:tc>
          <w:tcPr>
            <w:tcW w:w="4891" w:type="dxa"/>
            <w:vAlign w:val="center"/>
          </w:tcPr>
          <w:p w:rsidR="0035302D" w:rsidRPr="00305CE2" w:rsidRDefault="00044F62" w:rsidP="00C731F8">
            <w:pPr>
              <w:jc w:val="left"/>
              <w:rPr>
                <w:sz w:val="20"/>
              </w:rPr>
            </w:pPr>
            <w:r>
              <w:rPr>
                <w:rFonts w:hint="eastAsia"/>
                <w:sz w:val="20"/>
              </w:rPr>
              <w:t>医師の診断書又はそれに準ずる書類</w:t>
            </w:r>
          </w:p>
        </w:tc>
      </w:tr>
      <w:tr w:rsidR="0035302D" w:rsidTr="00C731F8">
        <w:trPr>
          <w:trHeight w:val="416"/>
        </w:trPr>
        <w:tc>
          <w:tcPr>
            <w:tcW w:w="4743" w:type="dxa"/>
            <w:vAlign w:val="center"/>
          </w:tcPr>
          <w:p w:rsidR="0035302D" w:rsidRPr="00305CE2" w:rsidRDefault="0035302D" w:rsidP="00C731F8">
            <w:pPr>
              <w:jc w:val="left"/>
              <w:rPr>
                <w:sz w:val="20"/>
              </w:rPr>
            </w:pPr>
            <w:r w:rsidRPr="00305CE2">
              <w:rPr>
                <w:rFonts w:hint="eastAsia"/>
                <w:sz w:val="20"/>
              </w:rPr>
              <w:t>帰国子女で日本語教育が必要とされた場合</w:t>
            </w:r>
          </w:p>
        </w:tc>
        <w:tc>
          <w:tcPr>
            <w:tcW w:w="4891" w:type="dxa"/>
            <w:vAlign w:val="center"/>
          </w:tcPr>
          <w:p w:rsidR="0035302D" w:rsidRPr="00305CE2" w:rsidRDefault="00044F62" w:rsidP="00C731F8">
            <w:pPr>
              <w:jc w:val="left"/>
              <w:rPr>
                <w:sz w:val="20"/>
              </w:rPr>
            </w:pPr>
            <w:r>
              <w:rPr>
                <w:rFonts w:hint="eastAsia"/>
                <w:sz w:val="20"/>
              </w:rPr>
              <w:t>転入学通知書又は入学通知書</w:t>
            </w:r>
          </w:p>
        </w:tc>
      </w:tr>
      <w:tr w:rsidR="0035302D" w:rsidTr="00C731F8">
        <w:trPr>
          <w:trHeight w:val="423"/>
        </w:trPr>
        <w:tc>
          <w:tcPr>
            <w:tcW w:w="4743" w:type="dxa"/>
            <w:vAlign w:val="center"/>
          </w:tcPr>
          <w:p w:rsidR="0035302D" w:rsidRPr="00305CE2" w:rsidRDefault="0035302D" w:rsidP="00C731F8">
            <w:pPr>
              <w:jc w:val="left"/>
              <w:rPr>
                <w:sz w:val="20"/>
              </w:rPr>
            </w:pPr>
            <w:r w:rsidRPr="00305CE2">
              <w:rPr>
                <w:rFonts w:hint="eastAsia"/>
                <w:sz w:val="20"/>
              </w:rPr>
              <w:t>重国籍者で海外の学校を希望された場合</w:t>
            </w:r>
          </w:p>
        </w:tc>
        <w:tc>
          <w:tcPr>
            <w:tcW w:w="4891" w:type="dxa"/>
            <w:vAlign w:val="center"/>
          </w:tcPr>
          <w:p w:rsidR="0035302D" w:rsidRPr="00305CE2" w:rsidRDefault="00044F62" w:rsidP="00C731F8">
            <w:pPr>
              <w:jc w:val="left"/>
              <w:rPr>
                <w:sz w:val="20"/>
              </w:rPr>
            </w:pPr>
            <w:r>
              <w:rPr>
                <w:rFonts w:hint="eastAsia"/>
                <w:sz w:val="20"/>
              </w:rPr>
              <w:t>転入学通知書又は入学通知書</w:t>
            </w:r>
          </w:p>
        </w:tc>
      </w:tr>
    </w:tbl>
    <w:p w:rsidR="0035302D" w:rsidRPr="0035302D" w:rsidRDefault="0035302D">
      <w:pPr>
        <w:widowControl/>
        <w:jc w:val="left"/>
      </w:pPr>
    </w:p>
    <w:sectPr w:rsidR="0035302D" w:rsidRPr="0035302D" w:rsidSect="0035302D">
      <w:pgSz w:w="11906" w:h="16838"/>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E7E" w:rsidRDefault="000E6E7E" w:rsidP="006D3A40">
      <w:r>
        <w:separator/>
      </w:r>
    </w:p>
  </w:endnote>
  <w:endnote w:type="continuationSeparator" w:id="0">
    <w:p w:rsidR="000E6E7E" w:rsidRDefault="000E6E7E" w:rsidP="006D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E7E" w:rsidRDefault="000E6E7E" w:rsidP="006D3A40">
      <w:r>
        <w:separator/>
      </w:r>
    </w:p>
  </w:footnote>
  <w:footnote w:type="continuationSeparator" w:id="0">
    <w:p w:rsidR="000E6E7E" w:rsidRDefault="000E6E7E" w:rsidP="006D3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E7D49"/>
    <w:multiLevelType w:val="hybridMultilevel"/>
    <w:tmpl w:val="EEDCF820"/>
    <w:lvl w:ilvl="0" w:tplc="DD0C9A5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C7"/>
    <w:rsid w:val="00030862"/>
    <w:rsid w:val="00044F62"/>
    <w:rsid w:val="000E6E7E"/>
    <w:rsid w:val="001D6B14"/>
    <w:rsid w:val="002207EE"/>
    <w:rsid w:val="00275478"/>
    <w:rsid w:val="0035302D"/>
    <w:rsid w:val="004C06C7"/>
    <w:rsid w:val="004D0F45"/>
    <w:rsid w:val="006D3A40"/>
    <w:rsid w:val="007337C7"/>
    <w:rsid w:val="00746605"/>
    <w:rsid w:val="008504BE"/>
    <w:rsid w:val="00890579"/>
    <w:rsid w:val="00A0143D"/>
    <w:rsid w:val="00A85E11"/>
    <w:rsid w:val="00AA37F5"/>
    <w:rsid w:val="00AB0FD4"/>
    <w:rsid w:val="00AE6D9F"/>
    <w:rsid w:val="00B61640"/>
    <w:rsid w:val="00B63C41"/>
    <w:rsid w:val="00BC31DC"/>
    <w:rsid w:val="00BF0D6B"/>
    <w:rsid w:val="00C737B6"/>
    <w:rsid w:val="00D319E3"/>
    <w:rsid w:val="00DA7220"/>
    <w:rsid w:val="00E83E4D"/>
    <w:rsid w:val="00EB326F"/>
    <w:rsid w:val="00FD0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711A6D"/>
  <w15:chartTrackingRefBased/>
  <w15:docId w15:val="{42E1F6BC-D7AE-427D-8220-E03D2C17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3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37C7"/>
    <w:pPr>
      <w:ind w:leftChars="400" w:left="840"/>
    </w:pPr>
  </w:style>
  <w:style w:type="paragraph" w:styleId="a5">
    <w:name w:val="header"/>
    <w:basedOn w:val="a"/>
    <w:link w:val="a6"/>
    <w:uiPriority w:val="99"/>
    <w:unhideWhenUsed/>
    <w:rsid w:val="006D3A40"/>
    <w:pPr>
      <w:tabs>
        <w:tab w:val="center" w:pos="4252"/>
        <w:tab w:val="right" w:pos="8504"/>
      </w:tabs>
      <w:snapToGrid w:val="0"/>
    </w:pPr>
  </w:style>
  <w:style w:type="character" w:customStyle="1" w:styleId="a6">
    <w:name w:val="ヘッダー (文字)"/>
    <w:basedOn w:val="a0"/>
    <w:link w:val="a5"/>
    <w:uiPriority w:val="99"/>
    <w:rsid w:val="006D3A40"/>
  </w:style>
  <w:style w:type="paragraph" w:styleId="a7">
    <w:name w:val="footer"/>
    <w:basedOn w:val="a"/>
    <w:link w:val="a8"/>
    <w:uiPriority w:val="99"/>
    <w:unhideWhenUsed/>
    <w:rsid w:val="006D3A40"/>
    <w:pPr>
      <w:tabs>
        <w:tab w:val="center" w:pos="4252"/>
        <w:tab w:val="right" w:pos="8504"/>
      </w:tabs>
      <w:snapToGrid w:val="0"/>
    </w:pPr>
  </w:style>
  <w:style w:type="character" w:customStyle="1" w:styleId="a8">
    <w:name w:val="フッター (文字)"/>
    <w:basedOn w:val="a0"/>
    <w:link w:val="a7"/>
    <w:uiPriority w:val="99"/>
    <w:rsid w:val="006D3A40"/>
  </w:style>
  <w:style w:type="paragraph" w:styleId="a9">
    <w:name w:val="Balloon Text"/>
    <w:basedOn w:val="a"/>
    <w:link w:val="aa"/>
    <w:uiPriority w:val="99"/>
    <w:semiHidden/>
    <w:unhideWhenUsed/>
    <w:rsid w:val="003530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30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学教_教育_後藤(富</dc:creator>
  <cp:keywords/>
  <dc:description/>
  <cp:lastModifiedBy>Windows ユーザー</cp:lastModifiedBy>
  <cp:revision>3</cp:revision>
  <cp:lastPrinted>2019-12-04T02:43:00Z</cp:lastPrinted>
  <dcterms:created xsi:type="dcterms:W3CDTF">2020-01-29T00:46:00Z</dcterms:created>
  <dcterms:modified xsi:type="dcterms:W3CDTF">2020-01-29T11:24:00Z</dcterms:modified>
</cp:coreProperties>
</file>