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19D" w:rsidRDefault="00C3119D" w:rsidP="00C3119D">
      <w:pPr>
        <w:spacing w:before="52" w:after="0" w:line="240" w:lineRule="auto"/>
        <w:ind w:right="100"/>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 xml:space="preserve">　　</w:t>
      </w:r>
    </w:p>
    <w:p w:rsidR="00722219" w:rsidRPr="00C3119D" w:rsidRDefault="00C3119D" w:rsidP="00C3119D">
      <w:pPr>
        <w:spacing w:before="52" w:after="0" w:line="240" w:lineRule="auto"/>
        <w:ind w:right="100"/>
        <w:rPr>
          <w:rFonts w:ascii="ＭＳ Ｐ明朝" w:eastAsia="ＭＳ Ｐ明朝" w:hAnsi="ＭＳ Ｐ明朝" w:cs="ＭＳ 明朝"/>
        </w:rPr>
      </w:pPr>
      <w:r>
        <w:rPr>
          <w:rFonts w:ascii="ＭＳ 明朝" w:eastAsia="ＭＳ 明朝" w:hAnsi="ＭＳ 明朝" w:cs="ＭＳ 明朝" w:hint="eastAsia"/>
          <w:sz w:val="19"/>
          <w:szCs w:val="19"/>
          <w:lang w:eastAsia="ja-JP"/>
        </w:rPr>
        <w:t xml:space="preserve">　</w:t>
      </w:r>
      <w:r w:rsidRPr="00C3119D">
        <w:rPr>
          <w:rFonts w:ascii="ＭＳ Ｐ明朝" w:eastAsia="ＭＳ Ｐ明朝" w:hAnsi="ＭＳ Ｐ明朝" w:cs="ＭＳ 明朝" w:hint="eastAsia"/>
          <w:lang w:eastAsia="ja-JP"/>
        </w:rPr>
        <w:t>様式第4号(第3条関係)</w:t>
      </w:r>
    </w:p>
    <w:p w:rsidR="00722219" w:rsidRPr="00C3119D" w:rsidRDefault="00722219">
      <w:pPr>
        <w:spacing w:before="8" w:after="0" w:line="190" w:lineRule="exact"/>
        <w:rPr>
          <w:rFonts w:ascii="ＭＳ Ｐ明朝" w:eastAsia="ＭＳ Ｐ明朝" w:hAnsi="ＭＳ Ｐ明朝"/>
        </w:rPr>
      </w:pPr>
    </w:p>
    <w:p w:rsidR="00722219" w:rsidRDefault="00722219">
      <w:pPr>
        <w:spacing w:after="0"/>
        <w:sectPr w:rsidR="00722219">
          <w:type w:val="continuous"/>
          <w:pgSz w:w="11900" w:h="16820"/>
          <w:pgMar w:top="200" w:right="220" w:bottom="280" w:left="180" w:header="720" w:footer="720" w:gutter="0"/>
          <w:cols w:space="720"/>
        </w:sectPr>
      </w:pPr>
    </w:p>
    <w:p w:rsidR="00722219" w:rsidRDefault="00722219">
      <w:pPr>
        <w:spacing w:before="16" w:after="0" w:line="220" w:lineRule="exact"/>
      </w:pPr>
    </w:p>
    <w:p w:rsidR="00722219" w:rsidRDefault="00C3119D" w:rsidP="00C3119D">
      <w:pPr>
        <w:tabs>
          <w:tab w:val="left" w:pos="880"/>
          <w:tab w:val="left" w:pos="1280"/>
          <w:tab w:val="left" w:pos="1500"/>
        </w:tabs>
        <w:spacing w:before="48" w:after="0" w:line="226" w:lineRule="exact"/>
        <w:ind w:right="166" w:firstLine="42"/>
        <w:rPr>
          <w:lang w:eastAsia="ja-JP"/>
        </w:rPr>
      </w:pPr>
      <w:r>
        <w:rPr>
          <w:rFonts w:hint="eastAsia"/>
          <w:lang w:eastAsia="ja-JP"/>
        </w:rPr>
        <w:t xml:space="preserve">　　　　　　　　　　　　　　　　　　　　　　　　　　　　　　　</w:t>
      </w:r>
    </w:p>
    <w:p w:rsidR="00C3119D" w:rsidRDefault="00C3119D" w:rsidP="00C3119D">
      <w:pPr>
        <w:tabs>
          <w:tab w:val="left" w:pos="880"/>
          <w:tab w:val="left" w:pos="1280"/>
          <w:tab w:val="left" w:pos="1500"/>
        </w:tabs>
        <w:spacing w:before="48" w:after="0" w:line="226" w:lineRule="exact"/>
        <w:ind w:right="166" w:firstLine="42"/>
        <w:jc w:val="right"/>
        <w:rPr>
          <w:lang w:eastAsia="ja-JP"/>
        </w:rPr>
      </w:pPr>
      <w:r>
        <w:rPr>
          <w:rFonts w:hint="eastAsia"/>
          <w:lang w:eastAsia="ja-JP"/>
        </w:rPr>
        <w:lastRenderedPageBreak/>
        <w:t>文書番号</w:t>
      </w:r>
    </w:p>
    <w:p w:rsidR="00C3119D" w:rsidRDefault="00C3119D" w:rsidP="00C3119D">
      <w:pPr>
        <w:tabs>
          <w:tab w:val="left" w:pos="880"/>
          <w:tab w:val="left" w:pos="1280"/>
          <w:tab w:val="left" w:pos="1500"/>
        </w:tabs>
        <w:spacing w:before="48" w:after="0" w:line="226" w:lineRule="exact"/>
        <w:ind w:right="166" w:firstLine="42"/>
        <w:jc w:val="right"/>
        <w:rPr>
          <w:rFonts w:ascii="ＭＳ 明朝" w:eastAsia="ＭＳ 明朝" w:hAnsi="ＭＳ 明朝" w:cs="ＭＳ 明朝"/>
          <w:sz w:val="19"/>
          <w:szCs w:val="19"/>
          <w:lang w:eastAsia="ja-JP"/>
        </w:rPr>
      </w:pPr>
      <w:r>
        <w:rPr>
          <w:rFonts w:hint="eastAsia"/>
          <w:lang w:eastAsia="ja-JP"/>
        </w:rPr>
        <w:t>年　月　日</w:t>
      </w:r>
    </w:p>
    <w:p w:rsidR="00722219" w:rsidRDefault="00722219">
      <w:pPr>
        <w:spacing w:after="0"/>
        <w:rPr>
          <w:lang w:eastAsia="ja-JP"/>
        </w:rPr>
        <w:sectPr w:rsidR="00722219">
          <w:type w:val="continuous"/>
          <w:pgSz w:w="11900" w:h="16820"/>
          <w:pgMar w:top="200" w:right="220" w:bottom="280" w:left="180" w:header="720" w:footer="720" w:gutter="0"/>
          <w:cols w:num="2" w:space="720" w:equalWidth="0">
            <w:col w:w="4300" w:space="4432"/>
            <w:col w:w="2768"/>
          </w:cols>
        </w:sectPr>
      </w:pPr>
    </w:p>
    <w:p w:rsidR="00722219" w:rsidRDefault="00722219">
      <w:pPr>
        <w:spacing w:after="0" w:line="200" w:lineRule="exact"/>
        <w:rPr>
          <w:sz w:val="20"/>
          <w:szCs w:val="20"/>
          <w:lang w:eastAsia="ja-JP"/>
        </w:rPr>
      </w:pPr>
    </w:p>
    <w:p w:rsidR="00C3119D" w:rsidRDefault="00C3119D" w:rsidP="00C3119D">
      <w:pPr>
        <w:spacing w:before="10" w:after="0" w:line="240" w:lineRule="auto"/>
        <w:ind w:left="4365" w:right="5654"/>
        <w:rPr>
          <w:lang w:eastAsia="ja-JP"/>
        </w:rPr>
      </w:pPr>
    </w:p>
    <w:p w:rsidR="00C3119D" w:rsidRDefault="00C3119D" w:rsidP="00C3119D">
      <w:pPr>
        <w:spacing w:before="10" w:after="0" w:line="240" w:lineRule="auto"/>
        <w:ind w:left="4365" w:right="5654"/>
        <w:rPr>
          <w:rFonts w:ascii="ＭＳ 明朝" w:eastAsia="ＭＳ 明朝" w:hAnsi="ＭＳ 明朝" w:cs="ＭＳ 明朝"/>
          <w:sz w:val="19"/>
          <w:szCs w:val="19"/>
          <w:lang w:eastAsia="ja-JP"/>
        </w:rPr>
      </w:pPr>
      <w:r>
        <w:rPr>
          <w:rFonts w:ascii="ＭＳ 明朝" w:eastAsia="ＭＳ 明朝" w:hAnsi="ＭＳ 明朝" w:cs="ＭＳ 明朝" w:hint="eastAsia"/>
          <w:sz w:val="19"/>
          <w:szCs w:val="19"/>
          <w:lang w:eastAsia="ja-JP"/>
        </w:rPr>
        <w:t>様</w:t>
      </w: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before="7" w:after="0" w:line="240" w:lineRule="exact"/>
        <w:rPr>
          <w:sz w:val="24"/>
          <w:szCs w:val="24"/>
          <w:lang w:eastAsia="ja-JP"/>
        </w:rPr>
      </w:pPr>
    </w:p>
    <w:p w:rsidR="00722219" w:rsidRDefault="00C3119D">
      <w:pPr>
        <w:spacing w:after="0" w:line="200" w:lineRule="exact"/>
        <w:rPr>
          <w:sz w:val="20"/>
          <w:szCs w:val="20"/>
          <w:lang w:eastAsia="ja-JP"/>
        </w:rPr>
      </w:pPr>
      <w:r>
        <w:rPr>
          <w:rFonts w:ascii="ＭＳ 明朝" w:eastAsia="ＭＳ 明朝" w:hAnsi="ＭＳ 明朝" w:cs="ＭＳ 明朝" w:hint="eastAsia"/>
          <w:sz w:val="19"/>
          <w:szCs w:val="19"/>
          <w:lang w:eastAsia="ja-JP"/>
        </w:rPr>
        <w:t xml:space="preserve">　　　　　　　　　　　　　　　　　　　　　　　　　　　　　　　　　　　　　　　　えびの市長</w:t>
      </w: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before="14" w:after="0" w:line="200" w:lineRule="exact"/>
        <w:rPr>
          <w:sz w:val="20"/>
          <w:szCs w:val="20"/>
          <w:lang w:eastAsia="ja-JP"/>
        </w:rPr>
      </w:pPr>
    </w:p>
    <w:p w:rsidR="00722219" w:rsidRDefault="00C3119D">
      <w:pPr>
        <w:spacing w:after="0" w:line="381" w:lineRule="exact"/>
        <w:ind w:left="4602" w:right="4537"/>
        <w:jc w:val="center"/>
        <w:rPr>
          <w:rFonts w:ascii="ＭＳ 明朝" w:eastAsia="ＭＳ 明朝" w:hAnsi="ＭＳ 明朝" w:cs="ＭＳ 明朝"/>
          <w:sz w:val="32"/>
          <w:szCs w:val="32"/>
          <w:lang w:eastAsia="ja-JP"/>
        </w:rPr>
      </w:pPr>
      <w:r>
        <w:rPr>
          <w:rFonts w:ascii="ＭＳ 明朝" w:eastAsia="ＭＳ 明朝" w:hAnsi="ＭＳ 明朝" w:cs="ＭＳ 明朝"/>
          <w:position w:val="-3"/>
          <w:sz w:val="32"/>
          <w:szCs w:val="32"/>
          <w:lang w:eastAsia="ja-JP"/>
        </w:rPr>
        <w:t>却下決定通知書</w:t>
      </w:r>
    </w:p>
    <w:p w:rsidR="00722219" w:rsidRDefault="00722219">
      <w:pPr>
        <w:spacing w:before="5" w:after="0" w:line="150" w:lineRule="exact"/>
        <w:rPr>
          <w:sz w:val="15"/>
          <w:szCs w:val="15"/>
          <w:lang w:eastAsia="ja-JP"/>
        </w:rPr>
      </w:pPr>
    </w:p>
    <w:p w:rsidR="00722219" w:rsidRDefault="00722219">
      <w:pPr>
        <w:spacing w:after="0" w:line="200" w:lineRule="exact"/>
        <w:rPr>
          <w:sz w:val="20"/>
          <w:szCs w:val="20"/>
          <w:lang w:eastAsia="ja-JP"/>
        </w:rPr>
      </w:pPr>
    </w:p>
    <w:p w:rsidR="00722219" w:rsidRPr="00C3119D" w:rsidRDefault="00B960CC">
      <w:pPr>
        <w:spacing w:before="10" w:after="0" w:line="328" w:lineRule="auto"/>
        <w:ind w:left="1307" w:right="795"/>
        <w:rPr>
          <w:rFonts w:ascii="ＭＳ 明朝" w:eastAsia="ＭＳ 明朝" w:hAnsi="ＭＳ 明朝" w:cs="ＭＳ 明朝"/>
          <w:sz w:val="20"/>
          <w:szCs w:val="20"/>
          <w:lang w:eastAsia="ja-JP"/>
        </w:rPr>
      </w:pPr>
      <w:r>
        <w:rPr>
          <w:rFonts w:eastAsiaTheme="minorHAns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567.4pt;margin-top:36.35pt;width:7.2pt;height:7.2pt;rotation:180;z-index:-251658240;mso-position-horizontal-relative:page" fillcolor="black" stroked="f">
            <o:extrusion v:ext="view" autorotationcenter="t"/>
            <v:textpath style="font-family:&quot;&amp;quot&quot;;font-size:7pt;v-text-kern:t;mso-text-shadow:auto" string="▼"/>
            <w10:wrap anchorx="page"/>
          </v:shape>
        </w:pict>
      </w:r>
      <w:r>
        <w:rPr>
          <w:rFonts w:eastAsiaTheme="minorHAnsi"/>
        </w:rPr>
        <w:pict>
          <v:shape id="_x0000_s1028" type="#_x0000_t136" style="position:absolute;left:0;text-align:left;margin-left:14.4pt;margin-top:36.35pt;width:7.2pt;height:7.2pt;rotation:180;z-index:-251657216;mso-position-horizontal-relative:page" fillcolor="black" stroked="f">
            <o:extrusion v:ext="view" autorotationcenter="t"/>
            <v:textpath style="font-family:&quot;&amp;quot&quot;;font-size:7pt;v-text-kern:t;mso-text-shadow:auto" string="▲"/>
            <w10:wrap anchorx="page"/>
          </v:shape>
        </w:pict>
      </w:r>
      <w:r w:rsidR="00C3119D">
        <w:rPr>
          <w:rFonts w:ascii="ＭＳ 明朝" w:eastAsia="ＭＳ 明朝" w:hAnsi="ＭＳ 明朝" w:cs="ＭＳ 明朝"/>
          <w:spacing w:val="-106"/>
          <w:w w:val="101"/>
          <w:sz w:val="19"/>
          <w:szCs w:val="19"/>
          <w:lang w:eastAsia="ja-JP"/>
        </w:rPr>
        <w:t xml:space="preserve">　</w:t>
      </w:r>
      <w:r w:rsidR="00C3119D">
        <w:rPr>
          <w:rFonts w:ascii="ＭＳ 明朝" w:eastAsia="ＭＳ 明朝" w:hAnsi="ＭＳ 明朝" w:cs="ＭＳ 明朝"/>
          <w:spacing w:val="-80"/>
          <w:w w:val="103"/>
          <w:sz w:val="19"/>
          <w:szCs w:val="19"/>
          <w:lang w:eastAsia="ja-JP"/>
        </w:rPr>
        <w:t xml:space="preserve">　</w:t>
      </w:r>
      <w:r w:rsidR="00C3119D">
        <w:rPr>
          <w:rFonts w:ascii="ＭＳ 明朝" w:eastAsia="ＭＳ 明朝" w:hAnsi="ＭＳ 明朝" w:cs="ＭＳ 明朝"/>
          <w:spacing w:val="-106"/>
          <w:w w:val="101"/>
          <w:sz w:val="19"/>
          <w:szCs w:val="19"/>
          <w:lang w:eastAsia="ja-JP"/>
        </w:rPr>
        <w:t xml:space="preserve">　</w:t>
      </w:r>
      <w:r w:rsidR="00C3119D" w:rsidRPr="00C3119D">
        <w:rPr>
          <w:rFonts w:ascii="ＭＳ 明朝" w:eastAsia="ＭＳ 明朝" w:hAnsi="ＭＳ 明朝" w:cs="ＭＳ 明朝"/>
          <w:spacing w:val="-106"/>
          <w:w w:val="101"/>
          <w:sz w:val="20"/>
          <w:szCs w:val="20"/>
          <w:lang w:eastAsia="ja-JP"/>
        </w:rPr>
        <w:t xml:space="preserve">　</w:t>
      </w:r>
      <w:r w:rsidR="00C3119D" w:rsidRPr="00C3119D">
        <w:rPr>
          <w:rFonts w:ascii="ＭＳ 明朝" w:eastAsia="ＭＳ 明朝" w:hAnsi="ＭＳ 明朝" w:cs="ＭＳ 明朝"/>
          <w:spacing w:val="-80"/>
          <w:w w:val="103"/>
          <w:sz w:val="20"/>
          <w:szCs w:val="20"/>
          <w:lang w:eastAsia="ja-JP"/>
        </w:rPr>
        <w:t>年</w:t>
      </w:r>
      <w:r w:rsidR="00C3119D" w:rsidRPr="00C3119D">
        <w:rPr>
          <w:rFonts w:ascii="ＭＳ 明朝" w:eastAsia="ＭＳ 明朝" w:hAnsi="ＭＳ 明朝" w:cs="ＭＳ 明朝" w:hint="eastAsia"/>
          <w:spacing w:val="-80"/>
          <w:w w:val="103"/>
          <w:sz w:val="20"/>
          <w:szCs w:val="20"/>
          <w:lang w:eastAsia="ja-JP"/>
        </w:rPr>
        <w:t xml:space="preserve">　</w:t>
      </w:r>
      <w:r w:rsidR="00C3119D" w:rsidRPr="00C3119D">
        <w:rPr>
          <w:rFonts w:ascii="ＭＳ 明朝" w:eastAsia="ＭＳ 明朝" w:hAnsi="ＭＳ 明朝" w:cs="ＭＳ 明朝"/>
          <w:spacing w:val="-106"/>
          <w:w w:val="101"/>
          <w:sz w:val="20"/>
          <w:szCs w:val="20"/>
          <w:lang w:eastAsia="ja-JP"/>
        </w:rPr>
        <w:t xml:space="preserve">　</w:t>
      </w:r>
      <w:r w:rsidR="00C3119D" w:rsidRPr="00C3119D">
        <w:rPr>
          <w:rFonts w:ascii="ＭＳ 明朝" w:eastAsia="ＭＳ 明朝" w:hAnsi="ＭＳ 明朝" w:cs="ＭＳ 明朝"/>
          <w:spacing w:val="-80"/>
          <w:w w:val="103"/>
          <w:sz w:val="20"/>
          <w:szCs w:val="20"/>
          <w:lang w:eastAsia="ja-JP"/>
        </w:rPr>
        <w:t>月</w:t>
      </w:r>
      <w:r w:rsidR="00C3119D" w:rsidRPr="00C3119D">
        <w:rPr>
          <w:rFonts w:ascii="ＭＳ 明朝" w:eastAsia="ＭＳ 明朝" w:hAnsi="ＭＳ 明朝" w:cs="ＭＳ 明朝" w:hint="eastAsia"/>
          <w:spacing w:val="-80"/>
          <w:w w:val="103"/>
          <w:sz w:val="20"/>
          <w:szCs w:val="20"/>
          <w:lang w:eastAsia="ja-JP"/>
        </w:rPr>
        <w:t xml:space="preserve">　</w:t>
      </w:r>
      <w:r w:rsidR="00C3119D" w:rsidRPr="00C3119D">
        <w:rPr>
          <w:rFonts w:ascii="ＭＳ 明朝" w:eastAsia="ＭＳ 明朝" w:hAnsi="ＭＳ 明朝" w:cs="ＭＳ 明朝"/>
          <w:spacing w:val="-106"/>
          <w:w w:val="101"/>
          <w:sz w:val="20"/>
          <w:szCs w:val="20"/>
          <w:lang w:eastAsia="ja-JP"/>
        </w:rPr>
        <w:t xml:space="preserve">　</w:t>
      </w:r>
      <w:r w:rsidR="00C3119D" w:rsidRPr="00C3119D">
        <w:rPr>
          <w:rFonts w:ascii="ＭＳ 明朝" w:eastAsia="ＭＳ 明朝" w:hAnsi="ＭＳ 明朝" w:cs="ＭＳ 明朝"/>
          <w:spacing w:val="-80"/>
          <w:w w:val="103"/>
          <w:sz w:val="20"/>
          <w:szCs w:val="20"/>
          <w:lang w:eastAsia="ja-JP"/>
        </w:rPr>
        <w:t>日</w:t>
      </w:r>
      <w:r w:rsidR="00C3119D" w:rsidRPr="00C3119D">
        <w:rPr>
          <w:rFonts w:ascii="ＭＳ 明朝" w:eastAsia="ＭＳ 明朝" w:hAnsi="ＭＳ 明朝" w:cs="ＭＳ 明朝"/>
          <w:spacing w:val="11"/>
          <w:w w:val="101"/>
          <w:sz w:val="20"/>
          <w:szCs w:val="20"/>
          <w:lang w:eastAsia="ja-JP"/>
        </w:rPr>
        <w:t xml:space="preserve">　に申請のありました障害児通所給付費の支給</w:t>
      </w:r>
      <w:r w:rsidR="006A765A">
        <w:rPr>
          <w:rFonts w:ascii="ＭＳ 明朝" w:eastAsia="ＭＳ 明朝" w:hAnsi="ＭＳ 明朝" w:cs="ＭＳ 明朝" w:hint="eastAsia"/>
          <w:spacing w:val="11"/>
          <w:w w:val="101"/>
          <w:sz w:val="20"/>
          <w:szCs w:val="20"/>
          <w:lang w:eastAsia="ja-JP"/>
        </w:rPr>
        <w:t>(</w:t>
      </w:r>
      <w:r w:rsidR="00C3119D" w:rsidRPr="00C3119D">
        <w:rPr>
          <w:rFonts w:ascii="ＭＳ 明朝" w:eastAsia="ＭＳ 明朝" w:hAnsi="ＭＳ 明朝" w:cs="ＭＳ 明朝"/>
          <w:spacing w:val="11"/>
          <w:w w:val="101"/>
          <w:sz w:val="20"/>
          <w:szCs w:val="20"/>
          <w:lang w:eastAsia="ja-JP"/>
        </w:rPr>
        <w:t>及び</w:t>
      </w:r>
      <w:r w:rsidR="006A765A">
        <w:rPr>
          <w:rFonts w:ascii="ＭＳ 明朝" w:eastAsia="ＭＳ 明朝" w:hAnsi="ＭＳ 明朝" w:cs="ＭＳ 明朝" w:hint="eastAsia"/>
          <w:spacing w:val="11"/>
          <w:w w:val="101"/>
          <w:sz w:val="20"/>
          <w:szCs w:val="20"/>
          <w:lang w:eastAsia="ja-JP"/>
        </w:rPr>
        <w:t>)(</w:t>
      </w:r>
      <w:r w:rsidR="00C3119D" w:rsidRPr="00C3119D">
        <w:rPr>
          <w:rFonts w:ascii="ＭＳ 明朝" w:eastAsia="ＭＳ 明朝" w:hAnsi="ＭＳ 明朝" w:cs="ＭＳ 明朝"/>
          <w:spacing w:val="11"/>
          <w:w w:val="101"/>
          <w:sz w:val="20"/>
          <w:szCs w:val="20"/>
          <w:lang w:eastAsia="ja-JP"/>
        </w:rPr>
        <w:t>利用者負担額減額・免除等</w:t>
      </w:r>
      <w:r w:rsidR="006A765A">
        <w:rPr>
          <w:rFonts w:ascii="ＭＳ 明朝" w:eastAsia="ＭＳ 明朝" w:hAnsi="ＭＳ 明朝" w:cs="ＭＳ 明朝" w:hint="eastAsia"/>
          <w:spacing w:val="11"/>
          <w:w w:val="101"/>
          <w:sz w:val="20"/>
          <w:szCs w:val="20"/>
          <w:lang w:eastAsia="ja-JP"/>
        </w:rPr>
        <w:t>)</w:t>
      </w:r>
      <w:r w:rsidR="00C3119D" w:rsidRPr="00C3119D">
        <w:rPr>
          <w:rFonts w:ascii="ＭＳ 明朝" w:eastAsia="ＭＳ 明朝" w:hAnsi="ＭＳ 明朝" w:cs="ＭＳ 明朝"/>
          <w:w w:val="101"/>
          <w:sz w:val="20"/>
          <w:szCs w:val="20"/>
          <w:lang w:eastAsia="ja-JP"/>
        </w:rPr>
        <w:t xml:space="preserve"> </w:t>
      </w:r>
      <w:r w:rsidR="00C3119D" w:rsidRPr="00C3119D">
        <w:rPr>
          <w:rFonts w:ascii="ＭＳ 明朝" w:eastAsia="ＭＳ 明朝" w:hAnsi="ＭＳ 明朝" w:cs="ＭＳ 明朝"/>
          <w:spacing w:val="11"/>
          <w:w w:val="101"/>
          <w:sz w:val="20"/>
          <w:szCs w:val="20"/>
          <w:lang w:eastAsia="ja-JP"/>
        </w:rPr>
        <w:t>については、下記の理由により却下することに決定しましたので通知します</w:t>
      </w:r>
      <w:r w:rsidR="00C3119D" w:rsidRPr="00C3119D">
        <w:rPr>
          <w:rFonts w:ascii="ＭＳ 明朝" w:eastAsia="ＭＳ 明朝" w:hAnsi="ＭＳ 明朝" w:cs="ＭＳ 明朝"/>
          <w:w w:val="101"/>
          <w:sz w:val="20"/>
          <w:szCs w:val="20"/>
          <w:lang w:eastAsia="ja-JP"/>
        </w:rPr>
        <w:t>。</w:t>
      </w:r>
    </w:p>
    <w:p w:rsidR="00722219" w:rsidRDefault="00722219">
      <w:pPr>
        <w:spacing w:after="0" w:line="200" w:lineRule="exact"/>
        <w:rPr>
          <w:sz w:val="20"/>
          <w:szCs w:val="20"/>
          <w:lang w:eastAsia="ja-JP"/>
        </w:rPr>
      </w:pPr>
    </w:p>
    <w:p w:rsidR="00722219" w:rsidRDefault="00722219">
      <w:pPr>
        <w:spacing w:before="8" w:after="0" w:line="280" w:lineRule="exact"/>
        <w:rPr>
          <w:sz w:val="28"/>
          <w:szCs w:val="28"/>
          <w:lang w:eastAsia="ja-JP"/>
        </w:rPr>
      </w:pPr>
    </w:p>
    <w:p w:rsidR="00722219" w:rsidRDefault="00C3119D">
      <w:pPr>
        <w:spacing w:after="0" w:line="240" w:lineRule="auto"/>
        <w:ind w:left="5556" w:right="5514"/>
        <w:jc w:val="center"/>
        <w:rPr>
          <w:rFonts w:ascii="ＭＳ 明朝" w:eastAsia="ＭＳ 明朝" w:hAnsi="ＭＳ 明朝" w:cs="ＭＳ 明朝"/>
          <w:sz w:val="32"/>
          <w:szCs w:val="32"/>
          <w:lang w:eastAsia="ja-JP"/>
        </w:rPr>
      </w:pPr>
      <w:r>
        <w:rPr>
          <w:rFonts w:ascii="ＭＳ 明朝" w:eastAsia="ＭＳ 明朝" w:hAnsi="ＭＳ 明朝" w:cs="ＭＳ 明朝"/>
          <w:sz w:val="32"/>
          <w:szCs w:val="32"/>
          <w:lang w:eastAsia="ja-JP"/>
        </w:rPr>
        <w:t>記</w:t>
      </w:r>
    </w:p>
    <w:p w:rsidR="00722219" w:rsidRDefault="00C3119D">
      <w:pPr>
        <w:tabs>
          <w:tab w:val="left" w:pos="11100"/>
        </w:tabs>
        <w:spacing w:before="24" w:after="0" w:line="240" w:lineRule="auto"/>
        <w:ind w:left="67" w:right="115"/>
        <w:jc w:val="center"/>
        <w:rPr>
          <w:rFonts w:ascii="ＭＳ 明朝" w:eastAsia="ＭＳ 明朝" w:hAnsi="ＭＳ 明朝" w:cs="ＭＳ 明朝"/>
          <w:sz w:val="19"/>
          <w:szCs w:val="19"/>
          <w:lang w:eastAsia="ja-JP"/>
        </w:rPr>
      </w:pPr>
      <w:r>
        <w:rPr>
          <w:rFonts w:ascii="ＭＳ 明朝" w:eastAsia="ＭＳ 明朝" w:hAnsi="ＭＳ 明朝" w:cs="ＭＳ 明朝"/>
          <w:sz w:val="19"/>
          <w:szCs w:val="19"/>
          <w:lang w:eastAsia="ja-JP"/>
        </w:rPr>
        <w:t>－</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r>
        <w:rPr>
          <w:rFonts w:ascii="ＭＳ 明朝" w:eastAsia="ＭＳ 明朝" w:hAnsi="ＭＳ 明朝" w:cs="ＭＳ 明朝"/>
          <w:w w:val="101"/>
          <w:sz w:val="19"/>
          <w:szCs w:val="19"/>
          <w:lang w:eastAsia="ja-JP"/>
        </w:rPr>
        <w:t>－</w:t>
      </w: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before="12" w:after="0" w:line="240" w:lineRule="exact"/>
        <w:rPr>
          <w:sz w:val="24"/>
          <w:szCs w:val="24"/>
          <w:lang w:eastAsia="ja-JP"/>
        </w:rPr>
      </w:pPr>
    </w:p>
    <w:p w:rsidR="00722219" w:rsidRDefault="00C3119D">
      <w:pPr>
        <w:spacing w:before="6" w:after="0" w:line="240" w:lineRule="auto"/>
        <w:ind w:left="1017" w:right="-20"/>
        <w:rPr>
          <w:rFonts w:ascii="ＭＳ 明朝" w:eastAsia="ＭＳ 明朝" w:hAnsi="ＭＳ 明朝" w:cs="ＭＳ 明朝"/>
          <w:sz w:val="19"/>
          <w:szCs w:val="19"/>
          <w:lang w:eastAsia="ja-JP"/>
        </w:rPr>
      </w:pPr>
      <w:r>
        <w:rPr>
          <w:rFonts w:ascii="ＭＳ 明朝" w:eastAsia="ＭＳ 明朝" w:hAnsi="ＭＳ 明朝" w:cs="ＭＳ 明朝"/>
          <w:spacing w:val="11"/>
          <w:w w:val="101"/>
          <w:sz w:val="19"/>
          <w:szCs w:val="19"/>
          <w:lang w:eastAsia="ja-JP"/>
        </w:rPr>
        <w:t>１　申請事</w:t>
      </w:r>
      <w:r>
        <w:rPr>
          <w:rFonts w:ascii="ＭＳ 明朝" w:eastAsia="ＭＳ 明朝" w:hAnsi="ＭＳ 明朝" w:cs="ＭＳ 明朝"/>
          <w:w w:val="101"/>
          <w:sz w:val="19"/>
          <w:szCs w:val="19"/>
          <w:lang w:eastAsia="ja-JP"/>
        </w:rPr>
        <w:t>項</w:t>
      </w:r>
    </w:p>
    <w:p w:rsidR="00722219" w:rsidRDefault="00722219">
      <w:pPr>
        <w:spacing w:before="93" w:after="0" w:line="240" w:lineRule="auto"/>
        <w:ind w:left="1561" w:right="-20"/>
        <w:rPr>
          <w:rFonts w:ascii="ＭＳ 明朝" w:eastAsia="ＭＳ 明朝" w:hAnsi="ＭＳ 明朝" w:cs="ＭＳ 明朝"/>
          <w:sz w:val="19"/>
          <w:szCs w:val="19"/>
          <w:lang w:eastAsia="ja-JP"/>
        </w:rPr>
      </w:pP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before="2" w:after="0" w:line="240" w:lineRule="exact"/>
        <w:rPr>
          <w:sz w:val="24"/>
          <w:szCs w:val="24"/>
          <w:lang w:eastAsia="ja-JP"/>
        </w:rPr>
      </w:pPr>
    </w:p>
    <w:p w:rsidR="00722219" w:rsidRDefault="00C3119D">
      <w:pPr>
        <w:spacing w:before="6" w:after="0" w:line="240" w:lineRule="auto"/>
        <w:ind w:left="1017" w:right="-20"/>
        <w:rPr>
          <w:rFonts w:ascii="ＭＳ 明朝" w:eastAsia="ＭＳ 明朝" w:hAnsi="ＭＳ 明朝" w:cs="ＭＳ 明朝"/>
          <w:sz w:val="19"/>
          <w:szCs w:val="19"/>
          <w:lang w:eastAsia="ja-JP"/>
        </w:rPr>
      </w:pPr>
      <w:r>
        <w:rPr>
          <w:rFonts w:ascii="ＭＳ 明朝" w:eastAsia="ＭＳ 明朝" w:hAnsi="ＭＳ 明朝" w:cs="ＭＳ 明朝"/>
          <w:spacing w:val="11"/>
          <w:w w:val="101"/>
          <w:sz w:val="19"/>
          <w:szCs w:val="19"/>
          <w:lang w:eastAsia="ja-JP"/>
        </w:rPr>
        <w:t>２　却下の理</w:t>
      </w:r>
      <w:r>
        <w:rPr>
          <w:rFonts w:ascii="ＭＳ 明朝" w:eastAsia="ＭＳ 明朝" w:hAnsi="ＭＳ 明朝" w:cs="ＭＳ 明朝"/>
          <w:w w:val="101"/>
          <w:sz w:val="19"/>
          <w:szCs w:val="19"/>
          <w:lang w:eastAsia="ja-JP"/>
        </w:rPr>
        <w:t>由</w:t>
      </w:r>
    </w:p>
    <w:p w:rsidR="00722219" w:rsidRDefault="00722219">
      <w:pPr>
        <w:spacing w:after="0" w:line="200" w:lineRule="exact"/>
        <w:rPr>
          <w:sz w:val="20"/>
          <w:szCs w:val="20"/>
          <w:lang w:eastAsia="ja-JP"/>
        </w:rPr>
      </w:pPr>
    </w:p>
    <w:p w:rsidR="00C3119D" w:rsidRDefault="00C3119D">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after="0" w:line="200" w:lineRule="exact"/>
        <w:rPr>
          <w:sz w:val="20"/>
          <w:szCs w:val="20"/>
          <w:lang w:eastAsia="ja-JP"/>
        </w:rPr>
      </w:pPr>
    </w:p>
    <w:p w:rsidR="00722219" w:rsidRDefault="00722219">
      <w:pPr>
        <w:spacing w:before="18" w:after="0" w:line="226" w:lineRule="exact"/>
        <w:ind w:left="2505" w:right="3518"/>
        <w:rPr>
          <w:rFonts w:ascii="ＭＳ 明朝" w:eastAsia="ＭＳ 明朝" w:hAnsi="ＭＳ 明朝" w:cs="ＭＳ 明朝"/>
          <w:sz w:val="19"/>
          <w:szCs w:val="19"/>
          <w:lang w:eastAsia="ja-JP"/>
        </w:rPr>
      </w:pPr>
    </w:p>
    <w:p w:rsidR="00C3119D" w:rsidRDefault="00C3119D" w:rsidP="00C3119D">
      <w:pPr>
        <w:spacing w:before="18" w:after="0" w:line="226" w:lineRule="exact"/>
        <w:ind w:left="2505" w:right="3518"/>
        <w:jc w:val="both"/>
        <w:rPr>
          <w:rFonts w:ascii="ＭＳ 明朝" w:eastAsia="ＭＳ 明朝" w:hAnsi="ＭＳ 明朝" w:cs="ＭＳ 明朝"/>
          <w:sz w:val="19"/>
          <w:szCs w:val="19"/>
          <w:lang w:eastAsia="ja-JP"/>
        </w:rPr>
      </w:pPr>
      <w:r>
        <w:rPr>
          <w:rFonts w:ascii="ＭＳ 明朝" w:eastAsia="ＭＳ 明朝" w:hAnsi="ＭＳ 明朝" w:cs="ＭＳ 明朝"/>
          <w:noProof/>
          <w:sz w:val="19"/>
          <w:szCs w:val="19"/>
          <w:lang w:eastAsia="ja-JP"/>
        </w:rPr>
        <mc:AlternateContent>
          <mc:Choice Requires="wps">
            <w:drawing>
              <wp:anchor distT="0" distB="0" distL="114300" distR="114300" simplePos="0" relativeHeight="251660288" behindDoc="0" locked="0" layoutInCell="1" allowOverlap="1">
                <wp:simplePos x="0" y="0"/>
                <wp:positionH relativeFrom="column">
                  <wp:posOffset>535305</wp:posOffset>
                </wp:positionH>
                <wp:positionV relativeFrom="paragraph">
                  <wp:posOffset>1270</wp:posOffset>
                </wp:positionV>
                <wp:extent cx="6503035" cy="3815080"/>
                <wp:effectExtent l="1905" t="0" r="635"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3035" cy="3815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119D" w:rsidRPr="008B5B7A" w:rsidRDefault="00C3119D" w:rsidP="00C3119D">
                            <w:pPr>
                              <w:tabs>
                                <w:tab w:val="left" w:pos="630"/>
                              </w:tabs>
                              <w:spacing w:line="24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不服申立て及び取消訴訟</w:t>
                            </w:r>
                          </w:p>
                          <w:p w:rsidR="00B960CC" w:rsidRDefault="00C3119D"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00B960CC" w:rsidRPr="00B960CC">
                              <w:rPr>
                                <w:rFonts w:ascii="ＭＳ Ｐ明朝" w:eastAsia="ＭＳ Ｐ明朝" w:hAnsi="ＭＳ Ｐ明朝" w:cs="ＭＳ 明朝" w:hint="eastAsia"/>
                                <w:sz w:val="20"/>
                                <w:szCs w:val="20"/>
                                <w:lang w:eastAsia="ja-JP"/>
                              </w:rPr>
                              <w:t>１　この処分に不服がある場合は、この処分があったことを知った日の翌日から起算して３か月以内に、宮崎県知事に審</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査請求をすることができます。なお、この処分のあった日の翌日から起算して１年を経過したときは、正当な理由がある場</w:t>
                            </w:r>
                          </w:p>
                          <w:p w:rsidR="00B960CC" w:rsidRP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合を除き、審査請求をすることができなくなります。</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２　処分の取消しの訴えは、上記1の審査請求に対する裁決を経た後でなければ提訴することができません。この処分</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の取消しの訴えは、この決裁があったことを知った日の翌日から起算して６か月以内に、えびの市を被告として(訴訟に</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おいてえびの市を代表する者は、えびの市</w:t>
                            </w:r>
                            <w:bookmarkStart w:id="0" w:name="_GoBack"/>
                            <w:bookmarkEnd w:id="0"/>
                            <w:r w:rsidRPr="00B960CC">
                              <w:rPr>
                                <w:rFonts w:ascii="ＭＳ Ｐ明朝" w:eastAsia="ＭＳ Ｐ明朝" w:hAnsi="ＭＳ Ｐ明朝" w:cs="ＭＳ 明朝" w:hint="eastAsia"/>
                                <w:sz w:val="20"/>
                                <w:szCs w:val="20"/>
                                <w:lang w:eastAsia="ja-JP"/>
                              </w:rPr>
                              <w:t>長となります。</w:t>
                            </w:r>
                            <w:proofErr w:type="gramStart"/>
                            <w:r w:rsidRPr="00B960CC">
                              <w:rPr>
                                <w:rFonts w:ascii="ＭＳ Ｐ明朝" w:eastAsia="ＭＳ Ｐ明朝" w:hAnsi="ＭＳ Ｐ明朝" w:cs="ＭＳ 明朝" w:hint="eastAsia"/>
                                <w:sz w:val="20"/>
                                <w:szCs w:val="20"/>
                                <w:lang w:eastAsia="ja-JP"/>
                              </w:rPr>
                              <w:t>)、</w:t>
                            </w:r>
                            <w:proofErr w:type="gramEnd"/>
                            <w:r w:rsidRPr="00B960CC">
                              <w:rPr>
                                <w:rFonts w:ascii="ＭＳ Ｐ明朝" w:eastAsia="ＭＳ Ｐ明朝" w:hAnsi="ＭＳ Ｐ明朝" w:cs="ＭＳ 明朝" w:hint="eastAsia"/>
                                <w:sz w:val="20"/>
                                <w:szCs w:val="20"/>
                                <w:lang w:eastAsia="ja-JP"/>
                              </w:rPr>
                              <w:t>提起することができます。なお、この処分があった日の翌日</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から起算して１年を経過したときは、正当な理由がある場合を除き、処分の取消しの訴えを提起することができなくなり</w:t>
                            </w:r>
                            <w:proofErr w:type="gramStart"/>
                            <w:r w:rsidRPr="00B960CC">
                              <w:rPr>
                                <w:rFonts w:ascii="ＭＳ Ｐ明朝" w:eastAsia="ＭＳ Ｐ明朝" w:hAnsi="ＭＳ Ｐ明朝" w:cs="ＭＳ 明朝" w:hint="eastAsia"/>
                                <w:sz w:val="20"/>
                                <w:szCs w:val="20"/>
                                <w:lang w:eastAsia="ja-JP"/>
                              </w:rPr>
                              <w:t>ま</w:t>
                            </w:r>
                            <w:proofErr w:type="gramEnd"/>
                          </w:p>
                          <w:p w:rsidR="00B960CC" w:rsidRP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す。ただし、次のいずれかに該当する場合は、この決裁を経ずに訴訟を提起することができます。</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(1)　審査請求があった日から３か月を経過しても裁決がないとき。</w:t>
                            </w:r>
                          </w:p>
                          <w:p w:rsidR="00B960CC" w:rsidRP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(2)　処分、処分の執行又は手続の続行により生ずる著しい損害を避けるため緊急の必要があるとき。</w:t>
                            </w:r>
                          </w:p>
                          <w:p w:rsidR="00C3119D" w:rsidRPr="008B5B7A"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sz w:val="20"/>
                                <w:szCs w:val="20"/>
                                <w:lang w:eastAsia="ja-JP"/>
                              </w:rPr>
                            </w:pPr>
                            <w:r w:rsidRPr="00B960CC">
                              <w:rPr>
                                <w:rFonts w:ascii="ＭＳ Ｐ明朝" w:eastAsia="ＭＳ Ｐ明朝" w:hAnsi="ＭＳ Ｐ明朝" w:cs="ＭＳ 明朝" w:hint="eastAsia"/>
                                <w:sz w:val="20"/>
                                <w:szCs w:val="20"/>
                                <w:lang w:eastAsia="ja-JP"/>
                              </w:rPr>
                              <w:t xml:space="preserve">　　(3)　その他裁決を経ないことにつき正当な理由があるとき。</w:t>
                            </w:r>
                          </w:p>
                          <w:p w:rsidR="00C3119D" w:rsidRPr="008B5B7A" w:rsidRDefault="00C3119D" w:rsidP="00C3119D">
                            <w:pPr>
                              <w:tabs>
                                <w:tab w:val="left" w:pos="630"/>
                              </w:tabs>
                              <w:spacing w:line="24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問い合わせ先</w:t>
                            </w:r>
                          </w:p>
                          <w:p w:rsidR="00C3119D" w:rsidRPr="008B5B7A" w:rsidRDefault="00C3119D" w:rsidP="00C3119D">
                            <w:pPr>
                              <w:tabs>
                                <w:tab w:val="left" w:pos="630"/>
                              </w:tabs>
                              <w:spacing w:line="240" w:lineRule="exact"/>
                              <w:rPr>
                                <w:rFonts w:ascii="ＭＳ Ｐ明朝" w:eastAsia="ＭＳ Ｐ明朝" w:hAnsi="ＭＳ Ｐ明朝" w:cs="ＭＳ 明朝"/>
                                <w:sz w:val="20"/>
                                <w:szCs w:val="20"/>
                                <w:lang w:eastAsia="ja-JP"/>
                              </w:rPr>
                            </w:pPr>
                            <w:r w:rsidRPr="008B5B7A">
                              <w:rPr>
                                <w:rFonts w:ascii="ＭＳ Ｐ明朝" w:eastAsia="ＭＳ Ｐ明朝" w:hAnsi="ＭＳ Ｐ明朝" w:cs="ＭＳ 明朝" w:hint="eastAsia"/>
                                <w:sz w:val="20"/>
                                <w:szCs w:val="20"/>
                                <w:lang w:eastAsia="ja-JP"/>
                              </w:rPr>
                              <w:t xml:space="preserve">　　　　　えびの市役所　福祉事務所　　えびの市大字栗下１２９２番地　　ＴＥＬ　０９８４－３５－１１１１　　</w:t>
                            </w:r>
                          </w:p>
                          <w:p w:rsidR="00C3119D" w:rsidRPr="008B5B7A" w:rsidRDefault="00C3119D" w:rsidP="00C3119D">
                            <w:pPr>
                              <w:tabs>
                                <w:tab w:val="left" w:pos="630"/>
                              </w:tabs>
                              <w:spacing w:line="240" w:lineRule="exact"/>
                              <w:rPr>
                                <w:rFonts w:ascii="ＭＳ Ｐ明朝" w:eastAsia="ＭＳ Ｐ明朝" w:hAnsi="ＭＳ Ｐ明朝" w:cs="ＭＳ 明朝"/>
                                <w:sz w:val="20"/>
                                <w:szCs w:val="20"/>
                              </w:rPr>
                            </w:pPr>
                            <w:r w:rsidRPr="008B5B7A">
                              <w:rPr>
                                <w:rFonts w:ascii="ＭＳ Ｐ明朝" w:eastAsia="ＭＳ Ｐ明朝" w:hAnsi="ＭＳ Ｐ明朝" w:cs="ＭＳ 明朝" w:hint="eastAsia"/>
                                <w:sz w:val="20"/>
                                <w:szCs w:val="20"/>
                                <w:lang w:eastAsia="ja-JP"/>
                              </w:rPr>
                              <w:t xml:space="preserve">　　　　　　　　　　　　　　　　　　　　　　　　　　　　　　　　　　　　　　　　　　　　　</w:t>
                            </w:r>
                            <w:r w:rsidRPr="008B5B7A">
                              <w:rPr>
                                <w:rFonts w:ascii="ＭＳ Ｐ明朝" w:eastAsia="ＭＳ Ｐ明朝" w:hAnsi="ＭＳ Ｐ明朝" w:cs="ＭＳ 明朝" w:hint="eastAsia"/>
                                <w:sz w:val="20"/>
                                <w:szCs w:val="20"/>
                              </w:rPr>
                              <w:t>ＦＡＸ　０９８４－３５－０４０１</w:t>
                            </w:r>
                          </w:p>
                          <w:p w:rsidR="00C3119D" w:rsidRPr="008B5B7A" w:rsidRDefault="00C3119D" w:rsidP="00C3119D">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42.15pt;margin-top:.1pt;width:512.05pt;height:30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" stroked="f">
                <v:textbox inset="5.85pt,.7pt,5.85pt,.7pt">
                  <w:txbxContent>
                    <w:p w:rsidR="00C3119D" w:rsidRPr="008B5B7A" w:rsidRDefault="00C3119D" w:rsidP="00C3119D">
                      <w:pPr>
                        <w:tabs>
                          <w:tab w:val="left" w:pos="630"/>
                        </w:tabs>
                        <w:spacing w:line="24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不服申立て及び取消訴訟</w:t>
                      </w:r>
                    </w:p>
                    <w:p w:rsidR="00B960CC" w:rsidRDefault="00C3119D"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00B960CC" w:rsidRPr="00B960CC">
                        <w:rPr>
                          <w:rFonts w:ascii="ＭＳ Ｐ明朝" w:eastAsia="ＭＳ Ｐ明朝" w:hAnsi="ＭＳ Ｐ明朝" w:cs="ＭＳ 明朝" w:hint="eastAsia"/>
                          <w:sz w:val="20"/>
                          <w:szCs w:val="20"/>
                          <w:lang w:eastAsia="ja-JP"/>
                        </w:rPr>
                        <w:t>１　この処分に不服がある場合は、この処分があったことを知った日の翌日から起算して３か月以内に、宮崎県知事に審</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査請求をすることができます。なお、この処分のあった日の翌日から起算して１年を経過したときは、正当な理由がある場</w:t>
                      </w:r>
                    </w:p>
                    <w:p w:rsidR="00B960CC" w:rsidRP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合を除き、審査請求をすることができなくなります。</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２　処分の取消しの訴えは、上記1の審査請求に対する裁決を経た後でなければ提訴することができません。この処分</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の取消しの訴えは、この決裁があったことを知った日の翌日から起算して６か月以内に、えびの市を被告として(訴訟に</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おいてえびの市を代表する者は、えびの市</w:t>
                      </w:r>
                      <w:bookmarkStart w:id="1" w:name="_GoBack"/>
                      <w:bookmarkEnd w:id="1"/>
                      <w:r w:rsidRPr="00B960CC">
                        <w:rPr>
                          <w:rFonts w:ascii="ＭＳ Ｐ明朝" w:eastAsia="ＭＳ Ｐ明朝" w:hAnsi="ＭＳ Ｐ明朝" w:cs="ＭＳ 明朝" w:hint="eastAsia"/>
                          <w:sz w:val="20"/>
                          <w:szCs w:val="20"/>
                          <w:lang w:eastAsia="ja-JP"/>
                        </w:rPr>
                        <w:t>長となります。</w:t>
                      </w:r>
                      <w:proofErr w:type="gramStart"/>
                      <w:r w:rsidRPr="00B960CC">
                        <w:rPr>
                          <w:rFonts w:ascii="ＭＳ Ｐ明朝" w:eastAsia="ＭＳ Ｐ明朝" w:hAnsi="ＭＳ Ｐ明朝" w:cs="ＭＳ 明朝" w:hint="eastAsia"/>
                          <w:sz w:val="20"/>
                          <w:szCs w:val="20"/>
                          <w:lang w:eastAsia="ja-JP"/>
                        </w:rPr>
                        <w:t>)、</w:t>
                      </w:r>
                      <w:proofErr w:type="gramEnd"/>
                      <w:r w:rsidRPr="00B960CC">
                        <w:rPr>
                          <w:rFonts w:ascii="ＭＳ Ｐ明朝" w:eastAsia="ＭＳ Ｐ明朝" w:hAnsi="ＭＳ Ｐ明朝" w:cs="ＭＳ 明朝" w:hint="eastAsia"/>
                          <w:sz w:val="20"/>
                          <w:szCs w:val="20"/>
                          <w:lang w:eastAsia="ja-JP"/>
                        </w:rPr>
                        <w:t>提起することができます。なお、この処分があった日の翌日</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から起算して１年を経過したときは、正当な理由がある場合を除き、処分の取消しの訴えを提起することができなくなり</w:t>
                      </w:r>
                      <w:proofErr w:type="gramStart"/>
                      <w:r w:rsidRPr="00B960CC">
                        <w:rPr>
                          <w:rFonts w:ascii="ＭＳ Ｐ明朝" w:eastAsia="ＭＳ Ｐ明朝" w:hAnsi="ＭＳ Ｐ明朝" w:cs="ＭＳ 明朝" w:hint="eastAsia"/>
                          <w:sz w:val="20"/>
                          <w:szCs w:val="20"/>
                          <w:lang w:eastAsia="ja-JP"/>
                        </w:rPr>
                        <w:t>ま</w:t>
                      </w:r>
                      <w:proofErr w:type="gramEnd"/>
                    </w:p>
                    <w:p w:rsidR="00B960CC" w:rsidRP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B960CC">
                        <w:rPr>
                          <w:rFonts w:ascii="ＭＳ Ｐ明朝" w:eastAsia="ＭＳ Ｐ明朝" w:hAnsi="ＭＳ Ｐ明朝" w:cs="ＭＳ 明朝" w:hint="eastAsia"/>
                          <w:sz w:val="20"/>
                          <w:szCs w:val="20"/>
                          <w:lang w:eastAsia="ja-JP"/>
                        </w:rPr>
                        <w:t>す。ただし、次のいずれかに該当する場合は、この決裁を経ずに訴訟を提起することができます。</w:t>
                      </w:r>
                    </w:p>
                    <w:p w:rsid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(1)　審査請求があった日から３か月を経過しても裁決がないとき。</w:t>
                      </w:r>
                    </w:p>
                    <w:p w:rsidR="00B960CC" w:rsidRPr="00B960CC"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hint="eastAsia"/>
                          <w:sz w:val="20"/>
                          <w:szCs w:val="20"/>
                          <w:lang w:eastAsia="ja-JP"/>
                        </w:rPr>
                      </w:pPr>
                      <w:r w:rsidRPr="00B960CC">
                        <w:rPr>
                          <w:rFonts w:ascii="ＭＳ Ｐ明朝" w:eastAsia="ＭＳ Ｐ明朝" w:hAnsi="ＭＳ Ｐ明朝" w:cs="ＭＳ 明朝" w:hint="eastAsia"/>
                          <w:sz w:val="20"/>
                          <w:szCs w:val="20"/>
                          <w:lang w:eastAsia="ja-JP"/>
                        </w:rPr>
                        <w:t xml:space="preserve">　　(2)　処分、処分の執行又は手続の続行により生ずる著しい損害を避けるため緊急の必要があるとき。</w:t>
                      </w:r>
                    </w:p>
                    <w:p w:rsidR="00C3119D" w:rsidRPr="008B5B7A" w:rsidRDefault="00B960CC" w:rsidP="00B960CC">
                      <w:pPr>
                        <w:tabs>
                          <w:tab w:val="left" w:pos="630"/>
                        </w:tabs>
                        <w:spacing w:beforeLines="100" w:before="240" w:after="100" w:afterAutospacing="1" w:line="360" w:lineRule="auto"/>
                        <w:contextualSpacing/>
                        <w:rPr>
                          <w:rFonts w:ascii="ＭＳ Ｐ明朝" w:eastAsia="ＭＳ Ｐ明朝" w:hAnsi="ＭＳ Ｐ明朝" w:cs="ＭＳ 明朝"/>
                          <w:sz w:val="20"/>
                          <w:szCs w:val="20"/>
                          <w:lang w:eastAsia="ja-JP"/>
                        </w:rPr>
                      </w:pPr>
                      <w:r w:rsidRPr="00B960CC">
                        <w:rPr>
                          <w:rFonts w:ascii="ＭＳ Ｐ明朝" w:eastAsia="ＭＳ Ｐ明朝" w:hAnsi="ＭＳ Ｐ明朝" w:cs="ＭＳ 明朝" w:hint="eastAsia"/>
                          <w:sz w:val="20"/>
                          <w:szCs w:val="20"/>
                          <w:lang w:eastAsia="ja-JP"/>
                        </w:rPr>
                        <w:t xml:space="preserve">　　(3)　その他裁決を経ないことにつき正当な理由があるとき。</w:t>
                      </w:r>
                    </w:p>
                    <w:p w:rsidR="00C3119D" w:rsidRPr="008B5B7A" w:rsidRDefault="00C3119D" w:rsidP="00C3119D">
                      <w:pPr>
                        <w:tabs>
                          <w:tab w:val="left" w:pos="630"/>
                        </w:tabs>
                        <w:spacing w:line="24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問い合わせ先</w:t>
                      </w:r>
                    </w:p>
                    <w:p w:rsidR="00C3119D" w:rsidRPr="008B5B7A" w:rsidRDefault="00C3119D" w:rsidP="00C3119D">
                      <w:pPr>
                        <w:tabs>
                          <w:tab w:val="left" w:pos="630"/>
                        </w:tabs>
                        <w:spacing w:line="240" w:lineRule="exact"/>
                        <w:rPr>
                          <w:rFonts w:ascii="ＭＳ Ｐ明朝" w:eastAsia="ＭＳ Ｐ明朝" w:hAnsi="ＭＳ Ｐ明朝" w:cs="ＭＳ 明朝"/>
                          <w:sz w:val="20"/>
                          <w:szCs w:val="20"/>
                          <w:lang w:eastAsia="ja-JP"/>
                        </w:rPr>
                      </w:pPr>
                      <w:r w:rsidRPr="008B5B7A">
                        <w:rPr>
                          <w:rFonts w:ascii="ＭＳ Ｐ明朝" w:eastAsia="ＭＳ Ｐ明朝" w:hAnsi="ＭＳ Ｐ明朝" w:cs="ＭＳ 明朝" w:hint="eastAsia"/>
                          <w:sz w:val="20"/>
                          <w:szCs w:val="20"/>
                          <w:lang w:eastAsia="ja-JP"/>
                        </w:rPr>
                        <w:t xml:space="preserve">　　　　　えびの市役所　福祉事務所　　えびの市大字栗下１２９２番地　　ＴＥＬ　０９８４－３５－１１１１　　</w:t>
                      </w:r>
                    </w:p>
                    <w:p w:rsidR="00C3119D" w:rsidRPr="008B5B7A" w:rsidRDefault="00C3119D" w:rsidP="00C3119D">
                      <w:pPr>
                        <w:tabs>
                          <w:tab w:val="left" w:pos="630"/>
                        </w:tabs>
                        <w:spacing w:line="240" w:lineRule="exact"/>
                        <w:rPr>
                          <w:rFonts w:ascii="ＭＳ Ｐ明朝" w:eastAsia="ＭＳ Ｐ明朝" w:hAnsi="ＭＳ Ｐ明朝" w:cs="ＭＳ 明朝"/>
                          <w:sz w:val="20"/>
                          <w:szCs w:val="20"/>
                        </w:rPr>
                      </w:pPr>
                      <w:r w:rsidRPr="008B5B7A">
                        <w:rPr>
                          <w:rFonts w:ascii="ＭＳ Ｐ明朝" w:eastAsia="ＭＳ Ｐ明朝" w:hAnsi="ＭＳ Ｐ明朝" w:cs="ＭＳ 明朝" w:hint="eastAsia"/>
                          <w:sz w:val="20"/>
                          <w:szCs w:val="20"/>
                          <w:lang w:eastAsia="ja-JP"/>
                        </w:rPr>
                        <w:t xml:space="preserve">　　　　　　　　　　　　　　　　　　　　　　　　　　　　　　　　　　　　　　　　　　　　　</w:t>
                      </w:r>
                      <w:r w:rsidRPr="008B5B7A">
                        <w:rPr>
                          <w:rFonts w:ascii="ＭＳ Ｐ明朝" w:eastAsia="ＭＳ Ｐ明朝" w:hAnsi="ＭＳ Ｐ明朝" w:cs="ＭＳ 明朝" w:hint="eastAsia"/>
                          <w:sz w:val="20"/>
                          <w:szCs w:val="20"/>
                        </w:rPr>
                        <w:t>ＦＡＸ　０９８４－３５－０４０１</w:t>
                      </w:r>
                    </w:p>
                    <w:p w:rsidR="00C3119D" w:rsidRPr="008B5B7A" w:rsidRDefault="00C3119D" w:rsidP="00C3119D">
                      <w:pPr>
                        <w:rPr>
                          <w:sz w:val="20"/>
                          <w:szCs w:val="20"/>
                        </w:rPr>
                      </w:pPr>
                    </w:p>
                  </w:txbxContent>
                </v:textbox>
              </v:rect>
            </w:pict>
          </mc:Fallback>
        </mc:AlternateContent>
      </w:r>
    </w:p>
    <w:sectPr w:rsidR="00C3119D">
      <w:type w:val="continuous"/>
      <w:pgSz w:w="11900" w:h="16820"/>
      <w:pgMar w:top="200" w:right="22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219"/>
    <w:rsid w:val="006A765A"/>
    <w:rsid w:val="00722219"/>
    <w:rsid w:val="00B960CC"/>
    <w:rsid w:val="00C3119D"/>
    <w:rsid w:val="00D54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0">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却下決定通知書</vt:lpstr>
    </vt:vector>
  </TitlesOfParts>
  <Company>えびの市役所</Company>
  <LinksUpToDate>false</LinksUpToDate>
  <CharactersWithSpaces>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却下決定通知書</dc:title>
  <dc:creator>casio</dc:creator>
  <cp:lastModifiedBy>Windows ユーザー</cp:lastModifiedBy>
  <cp:revision>5</cp:revision>
  <dcterms:created xsi:type="dcterms:W3CDTF">2014-03-07T05:19:00Z</dcterms:created>
  <dcterms:modified xsi:type="dcterms:W3CDTF">2016-01-08T01:21:00Z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2013-08-30T00:00:00Z</vt:filetime>
  </property>
  <property fmtid="{D5CDD505-2E9C-101B-9397-08002B2CF9AE}" pid="3" name="LastSaved">
    <vt:filetime>2013-08-30T00:00:00Z</vt:filetime>
  </property>
</Properties>
</file>