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FC72" w14:textId="77777777" w:rsidR="00163681" w:rsidRDefault="00163681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様式第</w:t>
      </w:r>
      <w:r w:rsidR="005E712A">
        <w:rPr>
          <w:rFonts w:hAnsi="Century" w:hint="eastAsia"/>
        </w:rPr>
        <w:t>６</w:t>
      </w:r>
      <w:r>
        <w:rPr>
          <w:rFonts w:hAnsi="Century" w:hint="eastAsia"/>
        </w:rPr>
        <w:t>号(第</w:t>
      </w:r>
      <w:r w:rsidR="005E712A">
        <w:rPr>
          <w:rFonts w:hAnsi="Century" w:hint="eastAsia"/>
        </w:rPr>
        <w:t>７</w:t>
      </w:r>
      <w:r>
        <w:rPr>
          <w:rFonts w:hAnsi="Century" w:hint="eastAsia"/>
        </w:rPr>
        <w:t>条関係)</w:t>
      </w:r>
    </w:p>
    <w:p w14:paraId="78C884B1" w14:textId="77777777" w:rsidR="00163681" w:rsidRDefault="0016368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14:paraId="3F976E11" w14:textId="77777777" w:rsidR="00163681" w:rsidRDefault="00163681">
      <w:pPr>
        <w:wordWrap w:val="0"/>
        <w:overflowPunct w:val="0"/>
        <w:autoSpaceDE w:val="0"/>
        <w:autoSpaceDN w:val="0"/>
        <w:ind w:right="420"/>
        <w:jc w:val="right"/>
        <w:rPr>
          <w:rFonts w:hAnsi="Century" w:hint="eastAsia"/>
        </w:rPr>
      </w:pPr>
      <w:r>
        <w:rPr>
          <w:rFonts w:hAnsi="Century" w:hint="eastAsia"/>
        </w:rPr>
        <w:t>年　　月　　日</w:t>
      </w:r>
    </w:p>
    <w:p w14:paraId="2F664E14" w14:textId="77777777" w:rsidR="00163681" w:rsidRDefault="0016368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14:paraId="02CE2F2F" w14:textId="77777777" w:rsidR="00163681" w:rsidRDefault="0016368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14:paraId="3AF4D05A" w14:textId="77777777" w:rsidR="00287CAE" w:rsidRDefault="00287CA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14:paraId="5CE9E1F7" w14:textId="77777777" w:rsidR="00163681" w:rsidRDefault="00287CAE" w:rsidP="00287CAE">
      <w:pPr>
        <w:overflowPunct w:val="0"/>
        <w:autoSpaceDE w:val="0"/>
        <w:autoSpaceDN w:val="0"/>
        <w:jc w:val="center"/>
        <w:rPr>
          <w:rFonts w:hAnsi="Century" w:hint="eastAsia"/>
        </w:rPr>
      </w:pPr>
      <w:r w:rsidRPr="00287CAE">
        <w:rPr>
          <w:rFonts w:hAnsi="Century" w:hint="eastAsia"/>
          <w:spacing w:val="630"/>
          <w:kern w:val="0"/>
          <w:fitText w:val="3150" w:id="-386656511"/>
        </w:rPr>
        <w:t>訂正</w:t>
      </w:r>
      <w:r w:rsidRPr="00287CAE">
        <w:rPr>
          <w:rFonts w:hAnsi="Century" w:hint="eastAsia"/>
          <w:kern w:val="0"/>
          <w:fitText w:val="3150" w:id="-386656511"/>
        </w:rPr>
        <w:t>届</w:t>
      </w:r>
    </w:p>
    <w:p w14:paraId="138EA656" w14:textId="77777777" w:rsidR="00163681" w:rsidRDefault="0016368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14:paraId="628FF068" w14:textId="77777777" w:rsidR="00163681" w:rsidRDefault="0016368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14:paraId="4706A457" w14:textId="77777777" w:rsidR="00287CAE" w:rsidRDefault="00287CA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14:paraId="64DB8049" w14:textId="77777777" w:rsidR="00163681" w:rsidRDefault="00287CAE">
      <w:pPr>
        <w:wordWrap w:val="0"/>
        <w:overflowPunct w:val="0"/>
        <w:autoSpaceDE w:val="0"/>
        <w:autoSpaceDN w:val="0"/>
        <w:ind w:right="420"/>
        <w:jc w:val="right"/>
        <w:rPr>
          <w:rFonts w:hAnsi="Century" w:hint="eastAsia"/>
          <w:u w:val="single"/>
        </w:rPr>
      </w:pPr>
      <w:r>
        <w:rPr>
          <w:rFonts w:hAnsi="Century" w:hint="eastAsia"/>
          <w:u w:val="single"/>
        </w:rPr>
        <w:t>えびの市長</w:t>
      </w:r>
      <w:r w:rsidR="00593479">
        <w:rPr>
          <w:rFonts w:hAnsi="Century" w:hint="eastAsia"/>
          <w:u w:val="single"/>
        </w:rPr>
        <w:t xml:space="preserve">　　　　</w:t>
      </w:r>
      <w:r w:rsidR="00163681">
        <w:rPr>
          <w:rFonts w:hAnsi="Century" w:hint="eastAsia"/>
          <w:u w:val="single"/>
        </w:rPr>
        <w:t xml:space="preserve">　　　　　　　　印</w:t>
      </w:r>
    </w:p>
    <w:p w14:paraId="53D552D3" w14:textId="77777777" w:rsidR="00163681" w:rsidRDefault="0016368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14:paraId="39D74E7B" w14:textId="77777777" w:rsidR="00163681" w:rsidRDefault="00163681" w:rsidP="00287CA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14:paraId="13EA98C2" w14:textId="77777777" w:rsidR="00163681" w:rsidRDefault="0016368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14:paraId="29F2F650" w14:textId="77777777" w:rsidR="00163681" w:rsidRDefault="00163681">
      <w:pPr>
        <w:wordWrap w:val="0"/>
        <w:overflowPunct w:val="0"/>
        <w:autoSpaceDE w:val="0"/>
        <w:autoSpaceDN w:val="0"/>
        <w:ind w:left="210" w:hanging="210"/>
        <w:rPr>
          <w:rFonts w:hAnsi="Century" w:hint="eastAsia"/>
        </w:rPr>
      </w:pPr>
      <w:r>
        <w:rPr>
          <w:rFonts w:hAnsi="Century" w:hint="eastAsia"/>
        </w:rPr>
        <w:t xml:space="preserve">　　</w:t>
      </w:r>
      <w:r w:rsidR="00287CAE">
        <w:rPr>
          <w:rFonts w:hAnsi="Century" w:hint="eastAsia"/>
        </w:rPr>
        <w:t>えびの市長等政治倫理条例施行規則第</w:t>
      </w:r>
      <w:r w:rsidR="005E712A">
        <w:rPr>
          <w:rFonts w:hAnsi="Century" w:hint="eastAsia"/>
        </w:rPr>
        <w:t>７</w:t>
      </w:r>
      <w:r w:rsidR="00287CAE">
        <w:rPr>
          <w:rFonts w:hAnsi="Century" w:hint="eastAsia"/>
        </w:rPr>
        <w:t>条の規定により、下記のとおり訂正します。</w:t>
      </w:r>
    </w:p>
    <w:p w14:paraId="68E01880" w14:textId="77777777" w:rsidR="00163681" w:rsidRDefault="0016368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14:paraId="7818E49A" w14:textId="77777777" w:rsidR="00163681" w:rsidRDefault="00163681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  <w:r>
        <w:rPr>
          <w:rFonts w:hAnsi="Century" w:hint="eastAsia"/>
        </w:rPr>
        <w:t>記</w:t>
      </w:r>
    </w:p>
    <w:p w14:paraId="6E06DCAE" w14:textId="77777777" w:rsidR="00163681" w:rsidRDefault="00163681">
      <w:pPr>
        <w:wordWrap w:val="0"/>
        <w:overflowPunct w:val="0"/>
        <w:autoSpaceDE w:val="0"/>
        <w:autoSpaceDN w:val="0"/>
        <w:spacing w:line="120" w:lineRule="exact"/>
        <w:rPr>
          <w:rFonts w:hAnsi="Century"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163681" w14:paraId="64F338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4252" w:type="dxa"/>
            <w:vAlign w:val="center"/>
          </w:tcPr>
          <w:p w14:paraId="184CFF6A" w14:textId="77777777" w:rsidR="00163681" w:rsidRDefault="0016368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300"/>
              </w:rPr>
              <w:t>届出事</w:t>
            </w:r>
            <w:r>
              <w:rPr>
                <w:rFonts w:hAnsi="Century" w:hint="eastAsia"/>
              </w:rPr>
              <w:t>項</w:t>
            </w:r>
          </w:p>
        </w:tc>
        <w:tc>
          <w:tcPr>
            <w:tcW w:w="4253" w:type="dxa"/>
            <w:vAlign w:val="center"/>
          </w:tcPr>
          <w:p w14:paraId="5CEF5741" w14:textId="77777777" w:rsidR="00163681" w:rsidRDefault="0016368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53"/>
              </w:rPr>
              <w:t>訂正又は補正事</w:t>
            </w:r>
            <w:r>
              <w:rPr>
                <w:rFonts w:hAnsi="Century" w:hint="eastAsia"/>
              </w:rPr>
              <w:t>項</w:t>
            </w:r>
          </w:p>
        </w:tc>
      </w:tr>
      <w:tr w:rsidR="00163681" w14:paraId="72E319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4252" w:type="dxa"/>
            <w:vAlign w:val="center"/>
          </w:tcPr>
          <w:p w14:paraId="61DD728F" w14:textId="77777777" w:rsidR="00163681" w:rsidRDefault="001636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14:paraId="0780CA72" w14:textId="77777777" w:rsidR="00163681" w:rsidRDefault="001636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63681" w14:paraId="1AE842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4252" w:type="dxa"/>
            <w:vAlign w:val="center"/>
          </w:tcPr>
          <w:p w14:paraId="0D565C82" w14:textId="77777777" w:rsidR="00163681" w:rsidRDefault="001636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14:paraId="45279768" w14:textId="77777777" w:rsidR="00163681" w:rsidRDefault="001636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63681" w14:paraId="71C303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4252" w:type="dxa"/>
            <w:vAlign w:val="center"/>
          </w:tcPr>
          <w:p w14:paraId="5B55B503" w14:textId="77777777" w:rsidR="00163681" w:rsidRDefault="001636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14:paraId="020E1833" w14:textId="77777777" w:rsidR="00163681" w:rsidRDefault="001636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63681" w14:paraId="09B109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4252" w:type="dxa"/>
            <w:vAlign w:val="center"/>
          </w:tcPr>
          <w:p w14:paraId="6166DDC3" w14:textId="77777777" w:rsidR="00163681" w:rsidRDefault="001636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14:paraId="4256741B" w14:textId="77777777" w:rsidR="00163681" w:rsidRDefault="001636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63681" w14:paraId="154A6C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4252" w:type="dxa"/>
            <w:vAlign w:val="center"/>
          </w:tcPr>
          <w:p w14:paraId="67CED6D8" w14:textId="77777777" w:rsidR="00163681" w:rsidRDefault="001636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14:paraId="0515181B" w14:textId="77777777" w:rsidR="00163681" w:rsidRDefault="001636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63681" w14:paraId="3C4699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4252" w:type="dxa"/>
            <w:vAlign w:val="center"/>
          </w:tcPr>
          <w:p w14:paraId="631FD097" w14:textId="77777777" w:rsidR="00163681" w:rsidRDefault="001636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14:paraId="56920E97" w14:textId="77777777" w:rsidR="00163681" w:rsidRDefault="001636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63681" w14:paraId="47C867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4252" w:type="dxa"/>
            <w:vAlign w:val="center"/>
          </w:tcPr>
          <w:p w14:paraId="7B7FDEF1" w14:textId="77777777" w:rsidR="00163681" w:rsidRDefault="001636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14:paraId="7398CB9E" w14:textId="77777777" w:rsidR="00163681" w:rsidRDefault="001636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63681" w14:paraId="0DAD86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4252" w:type="dxa"/>
            <w:vAlign w:val="center"/>
          </w:tcPr>
          <w:p w14:paraId="6E2C2B00" w14:textId="77777777" w:rsidR="00163681" w:rsidRDefault="001636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14:paraId="2F7A9B88" w14:textId="77777777" w:rsidR="00163681" w:rsidRDefault="001636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63681" w14:paraId="5BCD9B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4252" w:type="dxa"/>
            <w:vAlign w:val="center"/>
          </w:tcPr>
          <w:p w14:paraId="54FC6BCD" w14:textId="77777777" w:rsidR="00163681" w:rsidRDefault="001636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14:paraId="72C07175" w14:textId="77777777" w:rsidR="00163681" w:rsidRDefault="001636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63681" w14:paraId="1C49AF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79D26877" w14:textId="77777777" w:rsidR="00163681" w:rsidRDefault="001636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17FE9292" w14:textId="77777777" w:rsidR="00163681" w:rsidRDefault="001636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51EDE19F" w14:textId="77777777" w:rsidR="00163681" w:rsidRDefault="00163681">
      <w:pPr>
        <w:wordWrap w:val="0"/>
        <w:overflowPunct w:val="0"/>
        <w:autoSpaceDE w:val="0"/>
        <w:autoSpaceDN w:val="0"/>
        <w:ind w:left="624" w:hanging="624"/>
        <w:rPr>
          <w:rFonts w:hAnsi="Century" w:hint="eastAsia"/>
        </w:rPr>
      </w:pPr>
      <w:r>
        <w:rPr>
          <w:rFonts w:hAnsi="Century" w:hint="eastAsia"/>
        </w:rPr>
        <w:t xml:space="preserve">　備考　訂正及び補正の方法は、</w:t>
      </w:r>
      <w:r w:rsidR="00287CAE">
        <w:rPr>
          <w:rFonts w:hAnsi="Century" w:hint="eastAsia"/>
        </w:rPr>
        <w:t>訂正届</w:t>
      </w:r>
      <w:r>
        <w:rPr>
          <w:rFonts w:hAnsi="Century" w:hint="eastAsia"/>
        </w:rPr>
        <w:t>に記載された内容を資産等報告書</w:t>
      </w:r>
      <w:r w:rsidR="005E712A">
        <w:rPr>
          <w:rFonts w:hAnsi="Century" w:hint="eastAsia"/>
        </w:rPr>
        <w:t>等</w:t>
      </w:r>
      <w:r>
        <w:rPr>
          <w:rFonts w:hAnsi="Century" w:hint="eastAsia"/>
        </w:rPr>
        <w:t>に朱書きで行うものとする。</w:t>
      </w:r>
    </w:p>
    <w:sectPr w:rsidR="001636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0E6F8" w14:textId="77777777" w:rsidR="00CE7703" w:rsidRDefault="00CE7703">
      <w:r>
        <w:separator/>
      </w:r>
    </w:p>
  </w:endnote>
  <w:endnote w:type="continuationSeparator" w:id="0">
    <w:p w14:paraId="022DF669" w14:textId="77777777" w:rsidR="00CE7703" w:rsidRDefault="00CE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0036" w14:textId="77777777" w:rsidR="00163681" w:rsidRDefault="001636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FF15" w14:textId="77777777" w:rsidR="00163681" w:rsidRDefault="001636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D936" w14:textId="77777777" w:rsidR="00163681" w:rsidRDefault="001636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56D26" w14:textId="77777777" w:rsidR="00CE7703" w:rsidRDefault="00CE7703">
      <w:r>
        <w:separator/>
      </w:r>
    </w:p>
  </w:footnote>
  <w:footnote w:type="continuationSeparator" w:id="0">
    <w:p w14:paraId="4B790212" w14:textId="77777777" w:rsidR="00CE7703" w:rsidRDefault="00CE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949B" w14:textId="77777777" w:rsidR="00163681" w:rsidRDefault="001636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BF6B" w14:textId="77777777" w:rsidR="00163681" w:rsidRDefault="00163681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B79D1" w14:textId="77777777" w:rsidR="00163681" w:rsidRDefault="001636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79"/>
    <w:rsid w:val="00163681"/>
    <w:rsid w:val="001A0852"/>
    <w:rsid w:val="00287CAE"/>
    <w:rsid w:val="00486253"/>
    <w:rsid w:val="00522368"/>
    <w:rsid w:val="00593479"/>
    <w:rsid w:val="005E712A"/>
    <w:rsid w:val="00CE7703"/>
    <w:rsid w:val="00E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47EE34"/>
  <w15:chartTrackingRefBased/>
  <w15:docId w15:val="{911D4A35-F06A-433C-B55E-B814B184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様式第７号(第１２条関係)</vt:lpstr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様式第７号(第１２条関係)</dc:title>
  <dc:subject/>
  <dc:creator>(株)ぎょうせい</dc:creator>
  <cp:keywords/>
  <dc:description/>
  <cp:lastModifiedBy>企画_政策_金田</cp:lastModifiedBy>
  <cp:revision>2</cp:revision>
  <cp:lastPrinted>2006-08-07T07:47:52Z</cp:lastPrinted>
  <dcterms:created xsi:type="dcterms:W3CDTF">2025-07-04T02:51:00Z</dcterms:created>
  <dcterms:modified xsi:type="dcterms:W3CDTF">2025-07-04T02:51:00Z</dcterms:modified>
  <cp:category/>
</cp:coreProperties>
</file>