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2364B" w14:textId="77777777" w:rsidR="00E8744A" w:rsidRPr="00D37020" w:rsidRDefault="00E8744A" w:rsidP="00E8744A">
      <w:pPr>
        <w:jc w:val="left"/>
        <w:rPr>
          <w:rFonts w:eastAsia="PMingLiU"/>
          <w:b/>
          <w:color w:val="000000"/>
          <w:spacing w:val="299"/>
          <w:kern w:val="0"/>
          <w:szCs w:val="24"/>
          <w:lang w:eastAsia="zh-TW"/>
        </w:rPr>
      </w:pPr>
      <w:r>
        <w:rPr>
          <w:rFonts w:hint="eastAsia"/>
          <w:snapToGrid w:val="0"/>
          <w:lang w:eastAsia="zh-CN"/>
        </w:rPr>
        <w:t>様式第</w:t>
      </w:r>
      <w:r>
        <w:rPr>
          <w:rFonts w:hint="eastAsia"/>
          <w:snapToGrid w:val="0"/>
        </w:rPr>
        <w:t>３</w:t>
      </w:r>
      <w:r>
        <w:rPr>
          <w:rFonts w:hint="eastAsia"/>
          <w:snapToGrid w:val="0"/>
          <w:lang w:eastAsia="zh-CN"/>
        </w:rPr>
        <w:t>号（第</w:t>
      </w:r>
      <w:r>
        <w:rPr>
          <w:rFonts w:hint="eastAsia"/>
          <w:snapToGrid w:val="0"/>
        </w:rPr>
        <w:t>５</w:t>
      </w:r>
      <w:r w:rsidRPr="008579CE">
        <w:rPr>
          <w:rFonts w:hint="eastAsia"/>
          <w:snapToGrid w:val="0"/>
          <w:lang w:eastAsia="zh-CN"/>
        </w:rPr>
        <w:t>条関係）</w:t>
      </w:r>
    </w:p>
    <w:p w14:paraId="08A9CDAA" w14:textId="77777777" w:rsidR="00506F81" w:rsidRPr="00D37020" w:rsidRDefault="00506F81">
      <w:pPr>
        <w:jc w:val="center"/>
        <w:rPr>
          <w:rFonts w:hint="eastAsia"/>
          <w:b/>
          <w:color w:val="000000"/>
          <w:kern w:val="0"/>
          <w:sz w:val="40"/>
          <w:lang w:eastAsia="zh-TW"/>
        </w:rPr>
      </w:pPr>
      <w:r w:rsidRPr="00D37020">
        <w:rPr>
          <w:rFonts w:hint="eastAsia"/>
          <w:b/>
          <w:color w:val="000000"/>
          <w:spacing w:val="299"/>
          <w:kern w:val="0"/>
          <w:sz w:val="40"/>
          <w:lang w:eastAsia="zh-TW"/>
        </w:rPr>
        <w:t>確</w:t>
      </w:r>
      <w:r w:rsidR="005063F1" w:rsidRPr="00D37020">
        <w:rPr>
          <w:rFonts w:ascii="游明朝" w:eastAsia="游明朝" w:hAnsi="游明朝" w:hint="eastAsia"/>
          <w:b/>
          <w:color w:val="000000"/>
          <w:spacing w:val="299"/>
          <w:kern w:val="0"/>
          <w:sz w:val="40"/>
        </w:rPr>
        <w:t>約</w:t>
      </w:r>
      <w:r w:rsidRPr="00D37020">
        <w:rPr>
          <w:rFonts w:hint="eastAsia"/>
          <w:b/>
          <w:color w:val="000000"/>
          <w:kern w:val="0"/>
          <w:sz w:val="40"/>
          <w:lang w:eastAsia="zh-TW"/>
        </w:rPr>
        <w:t>書</w:t>
      </w:r>
    </w:p>
    <w:p w14:paraId="7543B451" w14:textId="77777777" w:rsidR="00506F81" w:rsidRPr="00D37020" w:rsidRDefault="00506F81">
      <w:pPr>
        <w:rPr>
          <w:rFonts w:hint="eastAsia"/>
          <w:b/>
          <w:color w:val="000000"/>
          <w:kern w:val="0"/>
          <w:lang w:eastAsia="zh-TW"/>
        </w:rPr>
      </w:pPr>
    </w:p>
    <w:p w14:paraId="41698528" w14:textId="77777777" w:rsidR="00506F81" w:rsidRPr="00D37020" w:rsidRDefault="005063F1">
      <w:pPr>
        <w:pStyle w:val="a3"/>
        <w:tabs>
          <w:tab w:val="clear" w:pos="4252"/>
          <w:tab w:val="clear" w:pos="8504"/>
        </w:tabs>
        <w:snapToGrid/>
        <w:jc w:val="right"/>
        <w:rPr>
          <w:rFonts w:hint="eastAsia"/>
          <w:color w:val="000000"/>
          <w:kern w:val="0"/>
          <w:lang w:eastAsia="zh-TW"/>
        </w:rPr>
      </w:pPr>
      <w:r w:rsidRPr="00D37020">
        <w:rPr>
          <w:rFonts w:ascii="游明朝" w:eastAsia="游明朝" w:hAnsi="游明朝" w:hint="eastAsia"/>
          <w:color w:val="000000"/>
          <w:kern w:val="0"/>
        </w:rPr>
        <w:t xml:space="preserve">　</w:t>
      </w:r>
      <w:r w:rsidR="00506F81" w:rsidRPr="00D37020">
        <w:rPr>
          <w:rFonts w:hint="eastAsia"/>
          <w:color w:val="000000"/>
          <w:kern w:val="0"/>
          <w:lang w:eastAsia="zh-TW"/>
        </w:rPr>
        <w:t xml:space="preserve">　　年　　月　　日</w:t>
      </w:r>
    </w:p>
    <w:p w14:paraId="08262195" w14:textId="77777777" w:rsidR="00506F81" w:rsidRPr="00D37020" w:rsidRDefault="00506F81">
      <w:pPr>
        <w:pStyle w:val="a3"/>
        <w:tabs>
          <w:tab w:val="clear" w:pos="4252"/>
          <w:tab w:val="clear" w:pos="8504"/>
        </w:tabs>
        <w:snapToGrid/>
        <w:jc w:val="right"/>
        <w:rPr>
          <w:rFonts w:ascii="ＭＳ Ｐ明朝" w:hint="eastAsia"/>
          <w:color w:val="000000"/>
          <w:kern w:val="0"/>
          <w:lang w:eastAsia="zh-TW"/>
        </w:rPr>
      </w:pPr>
    </w:p>
    <w:p w14:paraId="39E300A2" w14:textId="77777777" w:rsidR="00506F81" w:rsidRPr="00D37020" w:rsidRDefault="00506F81">
      <w:pPr>
        <w:pStyle w:val="a3"/>
        <w:tabs>
          <w:tab w:val="clear" w:pos="4252"/>
          <w:tab w:val="clear" w:pos="8504"/>
        </w:tabs>
        <w:snapToGrid/>
        <w:rPr>
          <w:rFonts w:hint="eastAsia"/>
          <w:color w:val="000000"/>
          <w:kern w:val="0"/>
          <w:lang w:eastAsia="zh-TW"/>
        </w:rPr>
      </w:pPr>
    </w:p>
    <w:p w14:paraId="549C26D5" w14:textId="77777777" w:rsidR="00506F81" w:rsidRPr="00D37020" w:rsidRDefault="00506F81">
      <w:pPr>
        <w:pStyle w:val="a3"/>
        <w:tabs>
          <w:tab w:val="clear" w:pos="4252"/>
          <w:tab w:val="clear" w:pos="8504"/>
        </w:tabs>
        <w:snapToGrid/>
        <w:rPr>
          <w:rFonts w:hint="eastAsia"/>
          <w:color w:val="000000"/>
          <w:kern w:val="0"/>
        </w:rPr>
      </w:pPr>
      <w:r w:rsidRPr="00D37020">
        <w:rPr>
          <w:rFonts w:hint="eastAsia"/>
          <w:color w:val="000000"/>
          <w:kern w:val="0"/>
          <w:lang w:eastAsia="zh-TW"/>
        </w:rPr>
        <w:t xml:space="preserve">　</w:t>
      </w:r>
      <w:r w:rsidR="00953A76">
        <w:rPr>
          <w:rFonts w:hint="eastAsia"/>
          <w:snapToGrid w:val="0"/>
        </w:rPr>
        <w:t>（宛先）</w:t>
      </w:r>
      <w:r w:rsidRPr="00D37020">
        <w:rPr>
          <w:rFonts w:hint="eastAsia"/>
          <w:color w:val="000000"/>
          <w:kern w:val="0"/>
        </w:rPr>
        <w:t>えびの市長</w:t>
      </w:r>
      <w:r w:rsidRPr="00D37020">
        <w:rPr>
          <w:rFonts w:hint="eastAsia"/>
          <w:color w:val="000000"/>
          <w:kern w:val="0"/>
        </w:rPr>
        <w:tab/>
      </w:r>
      <w:r w:rsidRPr="00D37020">
        <w:rPr>
          <w:rFonts w:hint="eastAsia"/>
          <w:color w:val="000000"/>
          <w:kern w:val="0"/>
        </w:rPr>
        <w:t xml:space="preserve">　　</w:t>
      </w:r>
    </w:p>
    <w:p w14:paraId="058AAD5F" w14:textId="77777777" w:rsidR="00506F81" w:rsidRPr="00D37020" w:rsidRDefault="00506F81">
      <w:pPr>
        <w:pStyle w:val="a3"/>
        <w:tabs>
          <w:tab w:val="clear" w:pos="4252"/>
          <w:tab w:val="clear" w:pos="8504"/>
        </w:tabs>
        <w:snapToGrid/>
        <w:rPr>
          <w:rFonts w:hint="eastAsia"/>
          <w:color w:val="000000"/>
          <w:kern w:val="0"/>
        </w:rPr>
      </w:pPr>
    </w:p>
    <w:p w14:paraId="3429CFE2" w14:textId="77777777" w:rsidR="00506F81" w:rsidRPr="00D37020" w:rsidRDefault="00506F81">
      <w:pPr>
        <w:pStyle w:val="a3"/>
        <w:tabs>
          <w:tab w:val="clear" w:pos="4252"/>
          <w:tab w:val="clear" w:pos="8504"/>
        </w:tabs>
        <w:snapToGrid/>
        <w:rPr>
          <w:rFonts w:hint="eastAsia"/>
          <w:color w:val="000000"/>
          <w:kern w:val="0"/>
        </w:rPr>
      </w:pPr>
    </w:p>
    <w:p w14:paraId="4318D7AF" w14:textId="77777777" w:rsidR="00506F81" w:rsidRPr="00D37020" w:rsidRDefault="009B569A">
      <w:pPr>
        <w:pStyle w:val="a3"/>
        <w:tabs>
          <w:tab w:val="clear" w:pos="4252"/>
          <w:tab w:val="clear" w:pos="8504"/>
        </w:tabs>
        <w:snapToGrid/>
        <w:jc w:val="center"/>
        <w:rPr>
          <w:rFonts w:hint="eastAsia"/>
          <w:color w:val="000000"/>
          <w:kern w:val="0"/>
        </w:rPr>
      </w:pPr>
      <w:r w:rsidRPr="00D37020">
        <w:rPr>
          <w:rFonts w:hint="eastAsia"/>
          <w:color w:val="000000"/>
          <w:kern w:val="0"/>
        </w:rPr>
        <w:t xml:space="preserve">　　　　　　　　　　　　　　　　　　　　住　所　　　　　　　　　　</w:t>
      </w:r>
      <w:r w:rsidR="00744B81" w:rsidRPr="00D37020">
        <w:rPr>
          <w:rFonts w:hint="eastAsia"/>
          <w:color w:val="000000"/>
          <w:kern w:val="0"/>
        </w:rPr>
        <w:t xml:space="preserve">　　　　　　　　　</w:t>
      </w:r>
      <w:r w:rsidR="00506F81" w:rsidRPr="00D37020">
        <w:rPr>
          <w:rFonts w:hint="eastAsia"/>
          <w:color w:val="000000"/>
          <w:kern w:val="0"/>
        </w:rPr>
        <w:t>番地</w:t>
      </w:r>
    </w:p>
    <w:p w14:paraId="2B173276" w14:textId="77777777" w:rsidR="00506F81" w:rsidRPr="00D37020" w:rsidRDefault="00506F81">
      <w:pPr>
        <w:pStyle w:val="a3"/>
        <w:tabs>
          <w:tab w:val="clear" w:pos="4252"/>
          <w:tab w:val="clear" w:pos="8504"/>
        </w:tabs>
        <w:snapToGrid/>
        <w:jc w:val="center"/>
        <w:rPr>
          <w:rFonts w:hint="eastAsia"/>
          <w:color w:val="000000"/>
          <w:kern w:val="0"/>
        </w:rPr>
      </w:pPr>
    </w:p>
    <w:p w14:paraId="33F7A332" w14:textId="77777777" w:rsidR="00506F81" w:rsidRPr="00D37020" w:rsidRDefault="00744B81" w:rsidP="006A369D">
      <w:pPr>
        <w:pStyle w:val="a3"/>
        <w:tabs>
          <w:tab w:val="clear" w:pos="4252"/>
          <w:tab w:val="clear" w:pos="8504"/>
        </w:tabs>
        <w:snapToGrid/>
        <w:jc w:val="center"/>
        <w:rPr>
          <w:rFonts w:hint="eastAsia"/>
          <w:color w:val="000000"/>
          <w:kern w:val="0"/>
        </w:rPr>
      </w:pPr>
      <w:r w:rsidRPr="00D37020">
        <w:rPr>
          <w:rFonts w:hint="eastAsia"/>
          <w:color w:val="000000"/>
          <w:kern w:val="0"/>
        </w:rPr>
        <w:t xml:space="preserve">　　　　　　　　　　　　　　　　　　　　氏　名　　</w:t>
      </w:r>
      <w:r w:rsidR="006A369D" w:rsidRPr="00D37020">
        <w:rPr>
          <w:rFonts w:hint="eastAsia"/>
          <w:color w:val="000000"/>
          <w:kern w:val="0"/>
        </w:rPr>
        <w:t xml:space="preserve">　　　　　　　</w:t>
      </w:r>
      <w:r w:rsidRPr="00D37020">
        <w:rPr>
          <w:rFonts w:hint="eastAsia"/>
          <w:color w:val="000000"/>
          <w:kern w:val="0"/>
        </w:rPr>
        <w:t xml:space="preserve">　　　　　　　　　　　</w:t>
      </w:r>
      <w:r w:rsidR="00506F81" w:rsidRPr="00D37020">
        <w:rPr>
          <w:rFonts w:hint="eastAsia"/>
          <w:color w:val="000000"/>
          <w:kern w:val="0"/>
        </w:rPr>
        <w:t>印</w:t>
      </w:r>
    </w:p>
    <w:p w14:paraId="3E3C9632" w14:textId="77777777" w:rsidR="00506F81" w:rsidRPr="00D37020" w:rsidRDefault="00506F81">
      <w:pPr>
        <w:pStyle w:val="a3"/>
        <w:tabs>
          <w:tab w:val="clear" w:pos="4252"/>
          <w:tab w:val="clear" w:pos="8504"/>
        </w:tabs>
        <w:snapToGrid/>
        <w:rPr>
          <w:rFonts w:hint="eastAsia"/>
          <w:color w:val="000000"/>
          <w:kern w:val="0"/>
        </w:rPr>
      </w:pPr>
      <w:r w:rsidRPr="00D37020">
        <w:rPr>
          <w:rFonts w:hint="eastAsia"/>
          <w:color w:val="000000"/>
          <w:kern w:val="0"/>
        </w:rPr>
        <w:t xml:space="preserve">　</w:t>
      </w:r>
    </w:p>
    <w:p w14:paraId="355ADE9F" w14:textId="77777777" w:rsidR="00506F81" w:rsidRPr="00D37020" w:rsidRDefault="00506F81">
      <w:pPr>
        <w:pStyle w:val="a3"/>
        <w:tabs>
          <w:tab w:val="clear" w:pos="4252"/>
          <w:tab w:val="clear" w:pos="8504"/>
        </w:tabs>
        <w:snapToGrid/>
        <w:rPr>
          <w:rFonts w:hint="eastAsia"/>
          <w:color w:val="000000"/>
          <w:kern w:val="0"/>
        </w:rPr>
      </w:pPr>
    </w:p>
    <w:p w14:paraId="7A1B4729" w14:textId="77777777" w:rsidR="00506F81" w:rsidRPr="00D37020" w:rsidRDefault="00506F81">
      <w:pPr>
        <w:pStyle w:val="a3"/>
        <w:tabs>
          <w:tab w:val="clear" w:pos="4252"/>
          <w:tab w:val="clear" w:pos="8504"/>
        </w:tabs>
        <w:snapToGrid/>
        <w:rPr>
          <w:rFonts w:hint="eastAsia"/>
          <w:color w:val="000000"/>
          <w:kern w:val="0"/>
        </w:rPr>
      </w:pPr>
      <w:r w:rsidRPr="00D37020">
        <w:rPr>
          <w:rFonts w:hint="eastAsia"/>
          <w:color w:val="000000"/>
          <w:kern w:val="0"/>
        </w:rPr>
        <w:t xml:space="preserve">　私は、浄化槽設置整備事業によって、浄化槽を設置するにあたり、下記の</w:t>
      </w:r>
      <w:r w:rsidR="005063F1" w:rsidRPr="00D37020">
        <w:rPr>
          <w:rFonts w:hint="eastAsia"/>
          <w:color w:val="000000"/>
          <w:kern w:val="0"/>
        </w:rPr>
        <w:t>事項を遵守</w:t>
      </w:r>
      <w:r w:rsidR="00CC7430" w:rsidRPr="00D37020">
        <w:rPr>
          <w:rFonts w:hint="eastAsia"/>
          <w:color w:val="000000"/>
          <w:kern w:val="0"/>
        </w:rPr>
        <w:t>することを確約</w:t>
      </w:r>
      <w:r w:rsidRPr="00D37020">
        <w:rPr>
          <w:rFonts w:hint="eastAsia"/>
          <w:color w:val="000000"/>
          <w:kern w:val="0"/>
        </w:rPr>
        <w:t>します。</w:t>
      </w:r>
    </w:p>
    <w:p w14:paraId="0385E217" w14:textId="77777777" w:rsidR="00506F81" w:rsidRPr="00D37020" w:rsidRDefault="00506F81">
      <w:pPr>
        <w:pStyle w:val="a3"/>
        <w:tabs>
          <w:tab w:val="clear" w:pos="4252"/>
          <w:tab w:val="clear" w:pos="8504"/>
        </w:tabs>
        <w:snapToGrid/>
        <w:rPr>
          <w:rFonts w:hint="eastAsia"/>
          <w:color w:val="000000"/>
          <w:kern w:val="0"/>
        </w:rPr>
      </w:pPr>
    </w:p>
    <w:p w14:paraId="423F38F0" w14:textId="77777777" w:rsidR="00506F81" w:rsidRPr="00D37020" w:rsidRDefault="00506F81">
      <w:pPr>
        <w:pStyle w:val="a5"/>
        <w:rPr>
          <w:rFonts w:hint="eastAsia"/>
          <w:color w:val="000000"/>
        </w:rPr>
      </w:pPr>
      <w:r w:rsidRPr="00D37020">
        <w:rPr>
          <w:rFonts w:hint="eastAsia"/>
          <w:color w:val="000000"/>
        </w:rPr>
        <w:t>記</w:t>
      </w:r>
    </w:p>
    <w:p w14:paraId="0E782BF4" w14:textId="77777777" w:rsidR="00506F81" w:rsidRPr="00D37020" w:rsidRDefault="00506F81">
      <w:pPr>
        <w:rPr>
          <w:rFonts w:hint="eastAsia"/>
          <w:color w:val="000000"/>
          <w:kern w:val="0"/>
        </w:rPr>
      </w:pPr>
    </w:p>
    <w:p w14:paraId="333ADE2C" w14:textId="77777777" w:rsidR="005063F1" w:rsidRPr="00D37020" w:rsidRDefault="005063F1">
      <w:pPr>
        <w:numPr>
          <w:ilvl w:val="0"/>
          <w:numId w:val="2"/>
        </w:numPr>
        <w:rPr>
          <w:color w:val="000000"/>
          <w:kern w:val="0"/>
        </w:rPr>
      </w:pPr>
      <w:r w:rsidRPr="00D37020">
        <w:rPr>
          <w:rFonts w:hint="eastAsia"/>
          <w:color w:val="000000"/>
          <w:kern w:val="0"/>
        </w:rPr>
        <w:t>浄化槽法第１０条により義務付けられている浄化槽の保守点検及び清掃を必ず実施します。</w:t>
      </w:r>
    </w:p>
    <w:p w14:paraId="746A101A" w14:textId="77777777" w:rsidR="0094778B" w:rsidRPr="00D37020" w:rsidRDefault="0094778B" w:rsidP="0094778B">
      <w:pPr>
        <w:ind w:left="660"/>
        <w:rPr>
          <w:rFonts w:hint="eastAsia"/>
          <w:color w:val="000000"/>
          <w:kern w:val="0"/>
        </w:rPr>
      </w:pPr>
    </w:p>
    <w:p w14:paraId="23F8B8A6" w14:textId="77777777" w:rsidR="0094778B" w:rsidRPr="00D37020" w:rsidRDefault="005063F1" w:rsidP="0094778B">
      <w:pPr>
        <w:numPr>
          <w:ilvl w:val="0"/>
          <w:numId w:val="2"/>
        </w:numPr>
        <w:rPr>
          <w:rFonts w:hint="eastAsia"/>
          <w:color w:val="000000"/>
          <w:kern w:val="0"/>
        </w:rPr>
      </w:pPr>
      <w:r w:rsidRPr="00D37020">
        <w:rPr>
          <w:rFonts w:hint="eastAsia"/>
          <w:color w:val="000000"/>
          <w:kern w:val="0"/>
        </w:rPr>
        <w:t>浄化槽法第１１条の定期検査を必ず受検します。</w:t>
      </w:r>
    </w:p>
    <w:p w14:paraId="17D06DE2" w14:textId="77777777" w:rsidR="0094778B" w:rsidRPr="00D37020" w:rsidRDefault="0094778B" w:rsidP="0094778B">
      <w:pPr>
        <w:ind w:left="660"/>
        <w:rPr>
          <w:rFonts w:hint="eastAsia"/>
          <w:color w:val="000000"/>
          <w:kern w:val="0"/>
        </w:rPr>
      </w:pPr>
    </w:p>
    <w:p w14:paraId="321425B5" w14:textId="77777777" w:rsidR="0094778B" w:rsidRPr="00D37020" w:rsidRDefault="0094778B">
      <w:pPr>
        <w:numPr>
          <w:ilvl w:val="0"/>
          <w:numId w:val="2"/>
        </w:numPr>
        <w:rPr>
          <w:color w:val="000000"/>
          <w:kern w:val="0"/>
        </w:rPr>
      </w:pPr>
      <w:r w:rsidRPr="00D37020">
        <w:rPr>
          <w:rFonts w:hint="eastAsia"/>
          <w:color w:val="000000"/>
          <w:kern w:val="0"/>
        </w:rPr>
        <w:t>その他設置した</w:t>
      </w:r>
      <w:r w:rsidR="00EB3C60" w:rsidRPr="00D37020">
        <w:rPr>
          <w:rFonts w:hint="eastAsia"/>
          <w:color w:val="000000"/>
          <w:kern w:val="0"/>
        </w:rPr>
        <w:t>浄化槽について、適正な</w:t>
      </w:r>
      <w:r w:rsidRPr="00D37020">
        <w:rPr>
          <w:rFonts w:hint="eastAsia"/>
          <w:color w:val="000000"/>
          <w:kern w:val="0"/>
        </w:rPr>
        <w:t>維持管理</w:t>
      </w:r>
      <w:r w:rsidR="00EB3C60" w:rsidRPr="00D37020">
        <w:rPr>
          <w:rFonts w:hint="eastAsia"/>
          <w:color w:val="000000"/>
          <w:kern w:val="0"/>
        </w:rPr>
        <w:t>を</w:t>
      </w:r>
      <w:r w:rsidRPr="00D37020">
        <w:rPr>
          <w:rFonts w:hint="eastAsia"/>
          <w:color w:val="000000"/>
          <w:kern w:val="0"/>
        </w:rPr>
        <w:t>します。</w:t>
      </w:r>
    </w:p>
    <w:p w14:paraId="49F769D8" w14:textId="77777777" w:rsidR="00506F81" w:rsidRPr="0094778B" w:rsidRDefault="00506F81" w:rsidP="0094778B">
      <w:pPr>
        <w:rPr>
          <w:rFonts w:hint="eastAsia"/>
          <w:kern w:val="0"/>
        </w:rPr>
      </w:pPr>
    </w:p>
    <w:p w14:paraId="33A45C2F" w14:textId="77777777" w:rsidR="00506F81" w:rsidRDefault="00506F81">
      <w:pPr>
        <w:pStyle w:val="a6"/>
        <w:rPr>
          <w:rFonts w:hint="eastAsia"/>
        </w:rPr>
      </w:pPr>
    </w:p>
    <w:p w14:paraId="43715350" w14:textId="77777777" w:rsidR="00506F81" w:rsidRDefault="00506F81">
      <w:pPr>
        <w:rPr>
          <w:rFonts w:hint="eastAsia"/>
          <w:kern w:val="0"/>
        </w:rPr>
      </w:pPr>
    </w:p>
    <w:p w14:paraId="6D95EE8A" w14:textId="77777777" w:rsidR="00506F81" w:rsidRDefault="00506F81">
      <w:pPr>
        <w:pStyle w:val="a3"/>
        <w:tabs>
          <w:tab w:val="clear" w:pos="4252"/>
          <w:tab w:val="clear" w:pos="8504"/>
        </w:tabs>
        <w:snapToGrid/>
        <w:rPr>
          <w:rFonts w:hint="eastAsia"/>
          <w:kern w:val="0"/>
        </w:rPr>
      </w:pPr>
    </w:p>
    <w:p w14:paraId="2BED131A" w14:textId="77777777" w:rsidR="00506F81" w:rsidRDefault="00506F81">
      <w:pPr>
        <w:pStyle w:val="a3"/>
        <w:tabs>
          <w:tab w:val="clear" w:pos="4252"/>
          <w:tab w:val="clear" w:pos="8504"/>
        </w:tabs>
        <w:snapToGrid/>
        <w:rPr>
          <w:rFonts w:hint="eastAsia"/>
          <w:kern w:val="0"/>
        </w:rPr>
      </w:pPr>
    </w:p>
    <w:sectPr w:rsidR="00506F81">
      <w:pgSz w:w="11906" w:h="16838" w:code="9"/>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A7B83" w14:textId="77777777" w:rsidR="00ED1A86" w:rsidRDefault="00ED1A86">
      <w:r>
        <w:separator/>
      </w:r>
    </w:p>
  </w:endnote>
  <w:endnote w:type="continuationSeparator" w:id="0">
    <w:p w14:paraId="1E9A164E" w14:textId="77777777" w:rsidR="00ED1A86" w:rsidRDefault="00ED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2A6BC" w14:textId="77777777" w:rsidR="00ED1A86" w:rsidRDefault="00ED1A86">
      <w:r>
        <w:separator/>
      </w:r>
    </w:p>
  </w:footnote>
  <w:footnote w:type="continuationSeparator" w:id="0">
    <w:p w14:paraId="68CA7C88" w14:textId="77777777" w:rsidR="00ED1A86" w:rsidRDefault="00ED1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27408"/>
    <w:multiLevelType w:val="hybridMultilevel"/>
    <w:tmpl w:val="585EA14C"/>
    <w:lvl w:ilvl="0">
      <w:start w:val="1"/>
      <w:numFmt w:val="decimal"/>
      <w:lvlText w:val="%1."/>
      <w:lvlJc w:val="left"/>
      <w:pPr>
        <w:tabs>
          <w:tab w:val="num" w:pos="660"/>
        </w:tabs>
        <w:ind w:left="660" w:hanging="420"/>
      </w:pPr>
    </w:lvl>
    <w:lvl w:ilvl="1" w:tentative="1">
      <w:start w:val="1"/>
      <w:numFmt w:val="aiueoFullWidth"/>
      <w:lvlText w:val="(%2)"/>
      <w:lvlJc w:val="left"/>
      <w:pPr>
        <w:tabs>
          <w:tab w:val="num" w:pos="1080"/>
        </w:tabs>
        <w:ind w:left="1080" w:hanging="420"/>
      </w:p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abstractNum w:abstractNumId="1" w15:restartNumberingAfterBreak="0">
    <w:nsid w:val="468A69C9"/>
    <w:multiLevelType w:val="hybridMultilevel"/>
    <w:tmpl w:val="2180AB32"/>
    <w:lvl w:ilvl="0">
      <w:start w:val="1"/>
      <w:numFmt w:val="decimal"/>
      <w:lvlText w:val="%1."/>
      <w:lvlJc w:val="left"/>
      <w:pPr>
        <w:tabs>
          <w:tab w:val="num" w:pos="420"/>
        </w:tabs>
        <w:ind w:left="420" w:hanging="420"/>
      </w:p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6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69D"/>
    <w:rsid w:val="000379F1"/>
    <w:rsid w:val="002B5DB4"/>
    <w:rsid w:val="002D57F4"/>
    <w:rsid w:val="00431775"/>
    <w:rsid w:val="005063F1"/>
    <w:rsid w:val="00506F81"/>
    <w:rsid w:val="006A369D"/>
    <w:rsid w:val="00711470"/>
    <w:rsid w:val="00744B81"/>
    <w:rsid w:val="007A25EB"/>
    <w:rsid w:val="00830AAA"/>
    <w:rsid w:val="00852200"/>
    <w:rsid w:val="008940BC"/>
    <w:rsid w:val="0091067A"/>
    <w:rsid w:val="0094778B"/>
    <w:rsid w:val="00953A76"/>
    <w:rsid w:val="009B569A"/>
    <w:rsid w:val="00A500B9"/>
    <w:rsid w:val="00A534CE"/>
    <w:rsid w:val="00AB3517"/>
    <w:rsid w:val="00C21F30"/>
    <w:rsid w:val="00C620F5"/>
    <w:rsid w:val="00CC7430"/>
    <w:rsid w:val="00CD3819"/>
    <w:rsid w:val="00D37020"/>
    <w:rsid w:val="00D70D96"/>
    <w:rsid w:val="00D939C9"/>
    <w:rsid w:val="00E40DC9"/>
    <w:rsid w:val="00E8744A"/>
    <w:rsid w:val="00EB3C60"/>
    <w:rsid w:val="00ED1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01CDFD0"/>
  <w15:chartTrackingRefBased/>
  <w15:docId w15:val="{F78CFFE3-9EC0-4161-B99C-A89FDC91B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明朝"/>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rPr>
      <w:kern w:val="0"/>
    </w:rPr>
  </w:style>
  <w:style w:type="paragraph" w:styleId="a6">
    <w:name w:val="Closing"/>
    <w:basedOn w:val="a"/>
    <w:pPr>
      <w:jc w:val="right"/>
    </w:pPr>
    <w:rPr>
      <w:kern w:val="0"/>
    </w:rPr>
  </w:style>
  <w:style w:type="paragraph" w:styleId="a7">
    <w:name w:val="List Paragraph"/>
    <w:basedOn w:val="a"/>
    <w:uiPriority w:val="34"/>
    <w:qFormat/>
    <w:rsid w:val="0094778B"/>
    <w:pPr>
      <w:ind w:leftChars="400" w:left="840"/>
    </w:pPr>
  </w:style>
  <w:style w:type="paragraph" w:styleId="a8">
    <w:name w:val="Balloon Text"/>
    <w:basedOn w:val="a"/>
    <w:link w:val="a9"/>
    <w:rsid w:val="00EB3C60"/>
    <w:rPr>
      <w:rFonts w:ascii="游ゴシック Light" w:eastAsia="游ゴシック Light" w:hAnsi="游ゴシック Light"/>
      <w:sz w:val="18"/>
      <w:szCs w:val="18"/>
    </w:rPr>
  </w:style>
  <w:style w:type="character" w:customStyle="1" w:styleId="a9">
    <w:name w:val="吹き出し (文字)"/>
    <w:link w:val="a8"/>
    <w:rsid w:val="00EB3C6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252</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確約書</vt:lpstr>
      <vt:lpstr>確約書</vt:lpstr>
    </vt:vector>
  </TitlesOfParts>
  <Company>えびの市役所</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確約書</dc:title>
  <dc:subject/>
  <dc:creator>奥 輝好</dc:creator>
  <cp:keywords/>
  <dc:description/>
  <cp:lastModifiedBy>企画_政策_金田</cp:lastModifiedBy>
  <cp:revision>2</cp:revision>
  <cp:lastPrinted>2019-10-24T01:04:00Z</cp:lastPrinted>
  <dcterms:created xsi:type="dcterms:W3CDTF">2025-06-30T02:54:00Z</dcterms:created>
  <dcterms:modified xsi:type="dcterms:W3CDTF">2025-06-30T02:54:00Z</dcterms:modified>
</cp:coreProperties>
</file>